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33D9" w:rsidRDefault="00885548" w:rsidP="00E128F6">
      <w:pPr>
        <w:spacing w:line="480" w:lineRule="auto"/>
        <w:jc w:val="both"/>
        <w:rPr>
          <w:rFonts w:ascii="Arial" w:hAnsi="Arial" w:cs="Arial"/>
          <w:b/>
          <w:lang w:val="es-CO"/>
        </w:rPr>
      </w:pPr>
      <w:r w:rsidRPr="00E128F6">
        <w:rPr>
          <w:rFonts w:ascii="Arial" w:hAnsi="Arial" w:cs="Arial"/>
          <w:b/>
          <w:lang w:val="es-CO"/>
        </w:rPr>
        <w:t>MUCORMICOSIS GASTROI</w:t>
      </w:r>
      <w:r w:rsidR="00694C60" w:rsidRPr="00E128F6">
        <w:rPr>
          <w:rFonts w:ascii="Arial" w:hAnsi="Arial" w:cs="Arial"/>
          <w:b/>
          <w:lang w:val="es-CO"/>
        </w:rPr>
        <w:t>NTESTINAL EN PACIENTE DIABÉTICO;</w:t>
      </w:r>
      <w:r w:rsidRPr="00E128F6">
        <w:rPr>
          <w:rFonts w:ascii="Arial" w:hAnsi="Arial" w:cs="Arial"/>
          <w:b/>
          <w:lang w:val="es-CO"/>
        </w:rPr>
        <w:t xml:space="preserve"> REPORTE DE UN CASO Y REVISION DE LA LITERATURA</w:t>
      </w:r>
    </w:p>
    <w:p w:rsidR="0072111E" w:rsidRDefault="0072111E" w:rsidP="0072111E">
      <w:pPr>
        <w:autoSpaceDE w:val="0"/>
        <w:autoSpaceDN w:val="0"/>
        <w:adjustRightInd w:val="0"/>
        <w:spacing w:line="480" w:lineRule="auto"/>
        <w:jc w:val="both"/>
        <w:rPr>
          <w:rFonts w:ascii="Arial" w:hAnsi="Arial" w:cs="Arial"/>
          <w:b/>
        </w:rPr>
      </w:pPr>
    </w:p>
    <w:p w:rsidR="0072111E" w:rsidRPr="00E128F6" w:rsidRDefault="0072111E" w:rsidP="0072111E">
      <w:pPr>
        <w:autoSpaceDE w:val="0"/>
        <w:autoSpaceDN w:val="0"/>
        <w:adjustRightInd w:val="0"/>
        <w:spacing w:line="480" w:lineRule="auto"/>
        <w:jc w:val="both"/>
        <w:rPr>
          <w:rFonts w:ascii="Arial" w:hAnsi="Arial" w:cs="Arial"/>
        </w:rPr>
      </w:pPr>
      <w:r w:rsidRPr="00E128F6">
        <w:rPr>
          <w:rFonts w:ascii="Arial" w:hAnsi="Arial" w:cs="Arial"/>
          <w:b/>
        </w:rPr>
        <w:t xml:space="preserve">GASTROINTESTINAL MUCORMYCOSIS IN A DIABETIC PATIENT; </w:t>
      </w:r>
      <w:r w:rsidRPr="00E128F6">
        <w:rPr>
          <w:rFonts w:ascii="Arial" w:hAnsi="Arial" w:cs="Arial"/>
          <w:b/>
          <w:color w:val="000000"/>
        </w:rPr>
        <w:t>REPORT OF A CASE AND REVIEW OF LITERATURE</w:t>
      </w:r>
    </w:p>
    <w:p w:rsidR="0072111E" w:rsidRPr="0072111E" w:rsidRDefault="0072111E" w:rsidP="0072111E">
      <w:pPr>
        <w:spacing w:line="276" w:lineRule="auto"/>
        <w:jc w:val="both"/>
        <w:rPr>
          <w:rFonts w:ascii="Arial" w:hAnsi="Arial" w:cs="Arial"/>
          <w:b/>
        </w:rPr>
      </w:pPr>
    </w:p>
    <w:p w:rsidR="00694C60" w:rsidRPr="00E128F6" w:rsidRDefault="00950F36" w:rsidP="0072111E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  <w:lang w:val="es-CO"/>
        </w:rPr>
      </w:pPr>
      <w:r w:rsidRPr="00E128F6">
        <w:rPr>
          <w:rFonts w:ascii="Arial" w:hAnsi="Arial" w:cs="Arial"/>
          <w:color w:val="000000"/>
          <w:lang w:val="es-CO"/>
        </w:rPr>
        <w:t>Carlos Alberto García R</w:t>
      </w:r>
      <w:r w:rsidR="00694C60" w:rsidRPr="00E128F6">
        <w:rPr>
          <w:rFonts w:ascii="Arial" w:hAnsi="Arial" w:cs="Arial"/>
          <w:color w:val="000000"/>
          <w:vertAlign w:val="superscript"/>
          <w:lang w:val="es-CO"/>
        </w:rPr>
        <w:t>1</w:t>
      </w:r>
      <w:r w:rsidR="00694C60" w:rsidRPr="00E128F6">
        <w:rPr>
          <w:rFonts w:ascii="Arial" w:hAnsi="Arial" w:cs="Arial"/>
          <w:color w:val="000000"/>
          <w:lang w:val="es-CO"/>
        </w:rPr>
        <w:t xml:space="preserve">, </w:t>
      </w:r>
      <w:r w:rsidRPr="00E128F6">
        <w:rPr>
          <w:rFonts w:ascii="Arial" w:hAnsi="Arial" w:cs="Arial"/>
          <w:color w:val="000000"/>
          <w:lang w:val="es-CO"/>
        </w:rPr>
        <w:t xml:space="preserve"> Ernesto García A</w:t>
      </w:r>
      <w:r w:rsidR="00FF31CD" w:rsidRPr="00E128F6">
        <w:rPr>
          <w:rFonts w:ascii="Arial" w:hAnsi="Arial" w:cs="Arial"/>
          <w:color w:val="000000"/>
          <w:vertAlign w:val="superscript"/>
          <w:lang w:val="es-CO"/>
        </w:rPr>
        <w:t>1</w:t>
      </w:r>
      <w:r w:rsidR="00FF31CD" w:rsidRPr="00E128F6">
        <w:rPr>
          <w:rFonts w:ascii="Arial" w:hAnsi="Arial" w:cs="Arial"/>
          <w:color w:val="000000"/>
          <w:lang w:val="es-CO"/>
        </w:rPr>
        <w:t xml:space="preserve">, </w:t>
      </w:r>
      <w:r w:rsidRPr="00E128F6">
        <w:rPr>
          <w:rFonts w:ascii="Arial" w:hAnsi="Arial" w:cs="Arial"/>
          <w:color w:val="000000"/>
          <w:lang w:val="es-CO"/>
        </w:rPr>
        <w:t>Catalina Gómez P</w:t>
      </w:r>
      <w:r w:rsidR="00694C60" w:rsidRPr="00E128F6">
        <w:rPr>
          <w:rFonts w:ascii="Arial" w:hAnsi="Arial" w:cs="Arial"/>
          <w:color w:val="000000"/>
          <w:vertAlign w:val="superscript"/>
          <w:lang w:val="es-CO"/>
        </w:rPr>
        <w:t>2</w:t>
      </w:r>
      <w:r w:rsidRPr="00E128F6">
        <w:rPr>
          <w:rFonts w:ascii="Arial" w:hAnsi="Arial" w:cs="Arial"/>
          <w:color w:val="000000"/>
          <w:lang w:val="es-CO"/>
        </w:rPr>
        <w:t>, Sergio Andrés Castillo P</w:t>
      </w:r>
      <w:r w:rsidR="00694C60" w:rsidRPr="00E128F6">
        <w:rPr>
          <w:rFonts w:ascii="Arial" w:hAnsi="Arial" w:cs="Arial"/>
          <w:color w:val="000000"/>
          <w:vertAlign w:val="superscript"/>
          <w:lang w:val="es-CO"/>
        </w:rPr>
        <w:t>3</w:t>
      </w:r>
      <w:r w:rsidR="00FF31CD" w:rsidRPr="00E128F6">
        <w:rPr>
          <w:rFonts w:ascii="Arial" w:hAnsi="Arial" w:cs="Arial"/>
          <w:color w:val="000000"/>
          <w:vertAlign w:val="superscript"/>
          <w:lang w:val="es-CO"/>
        </w:rPr>
        <w:t xml:space="preserve"> </w:t>
      </w:r>
    </w:p>
    <w:p w:rsidR="00694C60" w:rsidRPr="00E128F6" w:rsidRDefault="00694C60" w:rsidP="0072111E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  <w:lang w:val="es-CO"/>
        </w:rPr>
      </w:pPr>
    </w:p>
    <w:p w:rsidR="00694C60" w:rsidRPr="00E128F6" w:rsidRDefault="00694C60" w:rsidP="0072111E">
      <w:pPr>
        <w:spacing w:line="360" w:lineRule="auto"/>
        <w:jc w:val="both"/>
        <w:rPr>
          <w:rFonts w:ascii="Arial" w:hAnsi="Arial" w:cs="Arial"/>
          <w:color w:val="000000"/>
          <w:lang w:val="es-CO"/>
        </w:rPr>
      </w:pPr>
      <w:r w:rsidRPr="00E128F6">
        <w:rPr>
          <w:rFonts w:ascii="Arial" w:hAnsi="Arial" w:cs="Arial"/>
          <w:color w:val="000000"/>
          <w:vertAlign w:val="superscript"/>
          <w:lang w:val="es-CO"/>
        </w:rPr>
        <w:t>1</w:t>
      </w:r>
      <w:r w:rsidRPr="00E128F6">
        <w:rPr>
          <w:rFonts w:ascii="Arial" w:hAnsi="Arial" w:cs="Arial"/>
          <w:color w:val="000000"/>
          <w:lang w:val="es-CO"/>
        </w:rPr>
        <w:t xml:space="preserve"> Docente, Departamento de Patología, Facultad de Salud, Universidad Industrial de Santander (Bucaramanga-Colombia).</w:t>
      </w:r>
    </w:p>
    <w:p w:rsidR="00694C60" w:rsidRPr="00E128F6" w:rsidRDefault="00694C60" w:rsidP="0072111E">
      <w:pPr>
        <w:spacing w:line="360" w:lineRule="auto"/>
        <w:jc w:val="both"/>
        <w:rPr>
          <w:rFonts w:ascii="Arial" w:hAnsi="Arial" w:cs="Arial"/>
          <w:color w:val="000000"/>
          <w:lang w:val="es-CO"/>
        </w:rPr>
      </w:pPr>
    </w:p>
    <w:p w:rsidR="00694C60" w:rsidRPr="00E128F6" w:rsidRDefault="00694C60" w:rsidP="0072111E">
      <w:pPr>
        <w:spacing w:line="360" w:lineRule="auto"/>
        <w:jc w:val="both"/>
        <w:rPr>
          <w:rFonts w:ascii="Arial" w:hAnsi="Arial" w:cs="Arial"/>
          <w:color w:val="000000"/>
          <w:lang w:val="es-CO"/>
        </w:rPr>
      </w:pPr>
      <w:r w:rsidRPr="00E128F6">
        <w:rPr>
          <w:rFonts w:ascii="Arial" w:hAnsi="Arial" w:cs="Arial"/>
          <w:color w:val="000000"/>
          <w:vertAlign w:val="superscript"/>
          <w:lang w:val="es-CO"/>
        </w:rPr>
        <w:t xml:space="preserve">2 </w:t>
      </w:r>
      <w:r w:rsidRPr="00E128F6">
        <w:rPr>
          <w:rFonts w:ascii="Arial" w:hAnsi="Arial" w:cs="Arial"/>
          <w:color w:val="000000"/>
          <w:lang w:val="es-CO"/>
        </w:rPr>
        <w:t>Residente</w:t>
      </w:r>
      <w:r w:rsidR="00B375A2" w:rsidRPr="00E128F6">
        <w:rPr>
          <w:rFonts w:ascii="Arial" w:hAnsi="Arial" w:cs="Arial"/>
          <w:color w:val="000000"/>
          <w:lang w:val="es-CO"/>
        </w:rPr>
        <w:t>,</w:t>
      </w:r>
      <w:r w:rsidRPr="00E128F6">
        <w:rPr>
          <w:rFonts w:ascii="Arial" w:hAnsi="Arial" w:cs="Arial"/>
          <w:color w:val="000000"/>
          <w:lang w:val="es-CO"/>
        </w:rPr>
        <w:t xml:space="preserve"> Programa de Patología, Departamento de Patología, Facultad de Salud, Universidad Industrial de Santander (Bucaramanga-Colombia).</w:t>
      </w:r>
    </w:p>
    <w:p w:rsidR="00694C60" w:rsidRPr="00E128F6" w:rsidRDefault="00694C60" w:rsidP="0072111E">
      <w:pPr>
        <w:spacing w:line="360" w:lineRule="auto"/>
        <w:jc w:val="both"/>
        <w:rPr>
          <w:rFonts w:ascii="Arial" w:hAnsi="Arial" w:cs="Arial"/>
          <w:color w:val="000000"/>
          <w:lang w:val="es-CO"/>
        </w:rPr>
      </w:pPr>
    </w:p>
    <w:p w:rsidR="005C45BF" w:rsidRPr="00E128F6" w:rsidRDefault="00694C60" w:rsidP="0072111E">
      <w:pPr>
        <w:spacing w:line="360" w:lineRule="auto"/>
        <w:jc w:val="both"/>
        <w:rPr>
          <w:rFonts w:ascii="Arial" w:hAnsi="Arial" w:cs="Arial"/>
          <w:color w:val="000000"/>
          <w:lang w:val="es-CO"/>
        </w:rPr>
      </w:pPr>
      <w:r w:rsidRPr="00E128F6">
        <w:rPr>
          <w:rFonts w:ascii="Arial" w:hAnsi="Arial" w:cs="Arial"/>
          <w:color w:val="000000"/>
          <w:vertAlign w:val="superscript"/>
          <w:lang w:val="es-CO"/>
        </w:rPr>
        <w:t xml:space="preserve">3 </w:t>
      </w:r>
      <w:r w:rsidR="005C45BF" w:rsidRPr="00E128F6">
        <w:rPr>
          <w:rFonts w:ascii="Arial" w:hAnsi="Arial" w:cs="Arial"/>
          <w:color w:val="000000"/>
          <w:lang w:val="es-CO"/>
        </w:rPr>
        <w:t>Medico Interno</w:t>
      </w:r>
      <w:r w:rsidRPr="00E128F6">
        <w:rPr>
          <w:rFonts w:ascii="Arial" w:hAnsi="Arial" w:cs="Arial"/>
          <w:color w:val="000000"/>
          <w:lang w:val="es-CO"/>
        </w:rPr>
        <w:t>, Programa de Medicina, Facultad de Salud, Universidad Industrial de Santander (Bucaramanga-Colombia).</w:t>
      </w:r>
      <w:r w:rsidR="00E128F6">
        <w:rPr>
          <w:rFonts w:ascii="Arial" w:hAnsi="Arial" w:cs="Arial"/>
          <w:color w:val="000000"/>
          <w:lang w:val="es-CO"/>
        </w:rPr>
        <w:t xml:space="preserve"> </w:t>
      </w:r>
      <w:r w:rsidR="005C45BF" w:rsidRPr="00E128F6">
        <w:rPr>
          <w:rFonts w:ascii="Arial" w:hAnsi="Arial" w:cs="Arial"/>
          <w:color w:val="000000"/>
          <w:lang w:val="es-CO"/>
        </w:rPr>
        <w:t>Hospital Universitario de Santander, Bucaramanga, Colombia.</w:t>
      </w:r>
    </w:p>
    <w:p w:rsidR="00E128F6" w:rsidRDefault="00E128F6" w:rsidP="0072111E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color w:val="000000"/>
          <w:lang w:val="es-CO"/>
        </w:rPr>
      </w:pPr>
    </w:p>
    <w:p w:rsidR="00E34F23" w:rsidRPr="00E128F6" w:rsidRDefault="005C45BF" w:rsidP="0072111E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  <w:lang w:val="es-ES"/>
        </w:rPr>
      </w:pPr>
      <w:r w:rsidRPr="00E128F6">
        <w:rPr>
          <w:rFonts w:ascii="Arial" w:hAnsi="Arial" w:cs="Arial"/>
          <w:b/>
          <w:color w:val="000000"/>
          <w:lang w:val="es-CO"/>
        </w:rPr>
        <w:t>Correspondencia</w:t>
      </w:r>
      <w:r w:rsidRPr="00E128F6">
        <w:rPr>
          <w:rFonts w:ascii="Arial" w:hAnsi="Arial" w:cs="Arial"/>
          <w:color w:val="000000"/>
          <w:lang w:val="es-CO"/>
        </w:rPr>
        <w:t xml:space="preserve">: </w:t>
      </w:r>
      <w:r w:rsidR="00E34F23" w:rsidRPr="00E128F6">
        <w:rPr>
          <w:rFonts w:ascii="Arial" w:hAnsi="Arial" w:cs="Arial"/>
          <w:color w:val="000000"/>
          <w:lang w:val="es-ES"/>
        </w:rPr>
        <w:t>Sergio Andrés Castillo Pérez.</w:t>
      </w:r>
      <w:r w:rsidRPr="00E128F6">
        <w:rPr>
          <w:rFonts w:ascii="Arial" w:hAnsi="Arial" w:cs="Arial"/>
          <w:color w:val="000000"/>
          <w:lang w:val="es-ES"/>
        </w:rPr>
        <w:t xml:space="preserve"> Calle 31 No. 28-41 Apartamento 901, Edificio Portobello, Bucaramanga, Santander, Colombia. </w:t>
      </w:r>
    </w:p>
    <w:p w:rsidR="00E34F23" w:rsidRPr="00E128F6" w:rsidRDefault="00671846" w:rsidP="0072111E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  <w:lang w:val="es-ES"/>
        </w:rPr>
      </w:pPr>
      <w:r w:rsidRPr="00E128F6">
        <w:rPr>
          <w:rFonts w:ascii="Arial" w:hAnsi="Arial" w:cs="Arial"/>
          <w:color w:val="000000"/>
          <w:lang w:val="es-ES"/>
        </w:rPr>
        <w:t>Teléfono</w:t>
      </w:r>
      <w:r w:rsidR="005C45BF" w:rsidRPr="00E128F6">
        <w:rPr>
          <w:rFonts w:ascii="Arial" w:hAnsi="Arial" w:cs="Arial"/>
          <w:color w:val="000000"/>
          <w:lang w:val="es-ES"/>
        </w:rPr>
        <w:t>:</w:t>
      </w:r>
      <w:r w:rsidR="00E34F23" w:rsidRPr="00E128F6">
        <w:rPr>
          <w:rFonts w:ascii="Arial" w:hAnsi="Arial" w:cs="Arial"/>
          <w:color w:val="000000"/>
          <w:lang w:val="es-ES"/>
        </w:rPr>
        <w:t xml:space="preserve"> 3003678013</w:t>
      </w:r>
    </w:p>
    <w:p w:rsidR="00E34F23" w:rsidRPr="00E128F6" w:rsidRDefault="005C45BF" w:rsidP="0072111E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  <w:lang w:val="es-ES"/>
        </w:rPr>
      </w:pPr>
      <w:r w:rsidRPr="00E128F6">
        <w:rPr>
          <w:rFonts w:ascii="Arial" w:hAnsi="Arial" w:cs="Arial"/>
          <w:color w:val="000000"/>
          <w:lang w:val="es-ES"/>
        </w:rPr>
        <w:t xml:space="preserve">E-mail: </w:t>
      </w:r>
      <w:hyperlink r:id="rId8" w:history="1">
        <w:r w:rsidRPr="00E128F6">
          <w:rPr>
            <w:rStyle w:val="Hipervnculo"/>
            <w:rFonts w:ascii="Arial" w:hAnsi="Arial" w:cs="Arial"/>
            <w:lang w:val="es-ES"/>
          </w:rPr>
          <w:t>sacman5000@hotmail.com</w:t>
        </w:r>
      </w:hyperlink>
      <w:r w:rsidRPr="00E128F6">
        <w:rPr>
          <w:rFonts w:ascii="Arial" w:hAnsi="Arial" w:cs="Arial"/>
          <w:color w:val="000000"/>
          <w:lang w:val="es-ES"/>
        </w:rPr>
        <w:t xml:space="preserve"> </w:t>
      </w:r>
    </w:p>
    <w:p w:rsidR="00E128F6" w:rsidRDefault="00E128F6" w:rsidP="0072111E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lang w:val="es-CO"/>
        </w:rPr>
      </w:pPr>
    </w:p>
    <w:p w:rsidR="00671846" w:rsidRPr="00E128F6" w:rsidRDefault="00671846" w:rsidP="0072111E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lang w:val="es-CO"/>
        </w:rPr>
      </w:pPr>
      <w:r w:rsidRPr="00E128F6">
        <w:rPr>
          <w:rFonts w:ascii="Arial" w:hAnsi="Arial" w:cs="Arial"/>
          <w:b/>
          <w:lang w:val="es-CO"/>
        </w:rPr>
        <w:t xml:space="preserve">Conflicto de interés: </w:t>
      </w:r>
      <w:r w:rsidRPr="00E128F6">
        <w:rPr>
          <w:rFonts w:ascii="Arial" w:hAnsi="Arial" w:cs="Arial"/>
          <w:lang w:val="es-CO"/>
        </w:rPr>
        <w:t>los autores declaran que no existe conflicto de interés de ningún tipo en el trabajo realizado.</w:t>
      </w:r>
    </w:p>
    <w:p w:rsidR="0072111E" w:rsidRDefault="0072111E" w:rsidP="0072111E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lang w:val="es-CO"/>
        </w:rPr>
      </w:pPr>
    </w:p>
    <w:p w:rsidR="0072111E" w:rsidRDefault="00671846" w:rsidP="0072111E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lang w:val="es-CO"/>
        </w:rPr>
      </w:pPr>
      <w:r w:rsidRPr="00E128F6">
        <w:rPr>
          <w:rFonts w:ascii="Arial" w:hAnsi="Arial" w:cs="Arial"/>
          <w:b/>
          <w:lang w:val="es-CO"/>
        </w:rPr>
        <w:t xml:space="preserve">Financiamiento: </w:t>
      </w:r>
      <w:r w:rsidRPr="00E128F6">
        <w:rPr>
          <w:rFonts w:ascii="Arial" w:hAnsi="Arial" w:cs="Arial"/>
          <w:lang w:val="es-CO"/>
        </w:rPr>
        <w:t>No se utilizaron fuentes de financiamiento para la realización del artículo.</w:t>
      </w:r>
    </w:p>
    <w:p w:rsidR="0072111E" w:rsidRDefault="0072111E" w:rsidP="0072111E">
      <w:pPr>
        <w:autoSpaceDE w:val="0"/>
        <w:autoSpaceDN w:val="0"/>
        <w:adjustRightInd w:val="0"/>
        <w:spacing w:line="480" w:lineRule="auto"/>
        <w:jc w:val="both"/>
        <w:rPr>
          <w:rFonts w:ascii="Arial" w:hAnsi="Arial" w:cs="Arial"/>
          <w:b/>
          <w:lang w:val="es-CO"/>
        </w:rPr>
      </w:pPr>
    </w:p>
    <w:p w:rsidR="0072111E" w:rsidRDefault="0072111E" w:rsidP="0072111E">
      <w:pPr>
        <w:autoSpaceDE w:val="0"/>
        <w:autoSpaceDN w:val="0"/>
        <w:adjustRightInd w:val="0"/>
        <w:spacing w:line="480" w:lineRule="auto"/>
        <w:jc w:val="both"/>
        <w:rPr>
          <w:rFonts w:ascii="Arial" w:hAnsi="Arial" w:cs="Arial"/>
          <w:b/>
          <w:lang w:val="es-CO"/>
        </w:rPr>
      </w:pPr>
    </w:p>
    <w:p w:rsidR="00A63CC2" w:rsidRPr="0072111E" w:rsidRDefault="00A63CC2" w:rsidP="0072111E">
      <w:pPr>
        <w:autoSpaceDE w:val="0"/>
        <w:autoSpaceDN w:val="0"/>
        <w:adjustRightInd w:val="0"/>
        <w:spacing w:line="480" w:lineRule="auto"/>
        <w:jc w:val="both"/>
        <w:rPr>
          <w:rFonts w:ascii="Arial" w:hAnsi="Arial" w:cs="Arial"/>
          <w:lang w:val="es-CO"/>
        </w:rPr>
      </w:pPr>
      <w:r w:rsidRPr="00E128F6">
        <w:rPr>
          <w:rFonts w:ascii="Arial" w:hAnsi="Arial" w:cs="Arial"/>
          <w:b/>
          <w:lang w:val="es-CO"/>
        </w:rPr>
        <w:lastRenderedPageBreak/>
        <w:t>RESUMEN</w:t>
      </w:r>
    </w:p>
    <w:p w:rsidR="000F53B1" w:rsidRPr="00E128F6" w:rsidRDefault="000F53B1" w:rsidP="00E128F6">
      <w:pPr>
        <w:spacing w:line="480" w:lineRule="auto"/>
        <w:jc w:val="both"/>
        <w:rPr>
          <w:rFonts w:ascii="Arial" w:hAnsi="Arial" w:cs="Arial"/>
          <w:lang w:val="es-CO"/>
        </w:rPr>
      </w:pPr>
      <w:r w:rsidRPr="00E128F6">
        <w:rPr>
          <w:rFonts w:ascii="Arial" w:hAnsi="Arial" w:cs="Arial"/>
          <w:lang w:val="es-CO"/>
        </w:rPr>
        <w:t xml:space="preserve">La mucormicosis es una infección </w:t>
      </w:r>
      <w:proofErr w:type="spellStart"/>
      <w:r w:rsidRPr="00E128F6">
        <w:rPr>
          <w:rFonts w:ascii="Arial" w:hAnsi="Arial" w:cs="Arial"/>
          <w:lang w:val="es-CO"/>
        </w:rPr>
        <w:t>micótica</w:t>
      </w:r>
      <w:proofErr w:type="spellEnd"/>
      <w:r w:rsidRPr="00E128F6">
        <w:rPr>
          <w:rFonts w:ascii="Arial" w:hAnsi="Arial" w:cs="Arial"/>
          <w:lang w:val="es-CO"/>
        </w:rPr>
        <w:t xml:space="preserve"> sistémica y oportunista, el tipo gastrointes</w:t>
      </w:r>
      <w:r w:rsidR="00671846" w:rsidRPr="00E128F6">
        <w:rPr>
          <w:rFonts w:ascii="Arial" w:hAnsi="Arial" w:cs="Arial"/>
          <w:lang w:val="es-CO"/>
        </w:rPr>
        <w:t>tinal es el menos común (2-11%) y</w:t>
      </w:r>
      <w:r w:rsidRPr="00E128F6">
        <w:rPr>
          <w:rFonts w:ascii="Arial" w:hAnsi="Arial" w:cs="Arial"/>
          <w:lang w:val="es-CO"/>
        </w:rPr>
        <w:t xml:space="preserve"> el diagnóstico </w:t>
      </w:r>
      <w:proofErr w:type="spellStart"/>
      <w:r w:rsidRPr="00E128F6">
        <w:rPr>
          <w:rFonts w:ascii="Arial" w:hAnsi="Arial" w:cs="Arial"/>
          <w:lang w:val="es-CO"/>
        </w:rPr>
        <w:t>antemortem</w:t>
      </w:r>
      <w:proofErr w:type="spellEnd"/>
      <w:r w:rsidRPr="00E128F6">
        <w:rPr>
          <w:rFonts w:ascii="Arial" w:hAnsi="Arial" w:cs="Arial"/>
          <w:lang w:val="es-CO"/>
        </w:rPr>
        <w:t xml:space="preserve"> se hace solo el 25-50% de los casos. </w:t>
      </w:r>
      <w:r w:rsidR="00671846" w:rsidRPr="00E128F6">
        <w:rPr>
          <w:rFonts w:ascii="Arial" w:hAnsi="Arial" w:cs="Arial"/>
          <w:lang w:val="es-CO"/>
        </w:rPr>
        <w:t xml:space="preserve">Presentamos el caso de una </w:t>
      </w:r>
      <w:r w:rsidR="00B42D0E" w:rsidRPr="00E128F6">
        <w:rPr>
          <w:rFonts w:ascii="Arial" w:hAnsi="Arial" w:cs="Arial"/>
          <w:lang w:val="es-CO"/>
        </w:rPr>
        <w:t>mujer</w:t>
      </w:r>
      <w:r w:rsidRPr="00E128F6">
        <w:rPr>
          <w:rFonts w:ascii="Arial" w:hAnsi="Arial" w:cs="Arial"/>
          <w:lang w:val="es-CO"/>
        </w:rPr>
        <w:t>, con diabetes mellitus tipo 2, insuficiencia renal crónica, nefrectomía</w:t>
      </w:r>
      <w:r w:rsidR="00B42D0E" w:rsidRPr="00E128F6">
        <w:rPr>
          <w:rFonts w:ascii="Arial" w:hAnsi="Arial" w:cs="Arial"/>
          <w:lang w:val="es-CO"/>
        </w:rPr>
        <w:t xml:space="preserve"> derecha y obesidad extrema</w:t>
      </w:r>
      <w:r w:rsidR="00AA01F1" w:rsidRPr="00E128F6">
        <w:rPr>
          <w:rFonts w:ascii="Arial" w:hAnsi="Arial" w:cs="Arial"/>
          <w:lang w:val="es-CO"/>
        </w:rPr>
        <w:t>,</w:t>
      </w:r>
      <w:r w:rsidR="00B42D0E" w:rsidRPr="00E128F6">
        <w:rPr>
          <w:rFonts w:ascii="Arial" w:hAnsi="Arial" w:cs="Arial"/>
          <w:lang w:val="es-CO"/>
        </w:rPr>
        <w:t xml:space="preserve"> con</w:t>
      </w:r>
      <w:r w:rsidRPr="00E128F6">
        <w:rPr>
          <w:rFonts w:ascii="Arial" w:hAnsi="Arial" w:cs="Arial"/>
          <w:lang w:val="es-CO"/>
        </w:rPr>
        <w:t xml:space="preserve"> una lesión pustulosa en labi</w:t>
      </w:r>
      <w:r w:rsidR="00671846" w:rsidRPr="00E128F6">
        <w:rPr>
          <w:rFonts w:ascii="Arial" w:hAnsi="Arial" w:cs="Arial"/>
          <w:lang w:val="es-CO"/>
        </w:rPr>
        <w:t>o mayor izquierdo que evoluciona</w:t>
      </w:r>
      <w:r w:rsidRPr="00E128F6">
        <w:rPr>
          <w:rFonts w:ascii="Arial" w:hAnsi="Arial" w:cs="Arial"/>
          <w:lang w:val="es-CO"/>
        </w:rPr>
        <w:t xml:space="preserve"> a absceso en glúteo y muslo</w:t>
      </w:r>
      <w:r w:rsidR="00B42D0E" w:rsidRPr="00E128F6">
        <w:rPr>
          <w:rFonts w:ascii="Arial" w:hAnsi="Arial" w:cs="Arial"/>
          <w:lang w:val="es-CO"/>
        </w:rPr>
        <w:t xml:space="preserve"> requiriendo</w:t>
      </w:r>
      <w:r w:rsidRPr="00E128F6">
        <w:rPr>
          <w:rFonts w:ascii="Arial" w:hAnsi="Arial" w:cs="Arial"/>
          <w:lang w:val="es-CO"/>
        </w:rPr>
        <w:t xml:space="preserve"> drenaje y desbridamiento, se inició </w:t>
      </w:r>
      <w:proofErr w:type="spellStart"/>
      <w:r w:rsidRPr="00E128F6">
        <w:rPr>
          <w:rFonts w:ascii="Arial" w:hAnsi="Arial" w:cs="Arial"/>
          <w:lang w:val="es-CO"/>
        </w:rPr>
        <w:t>antibioticoterapia</w:t>
      </w:r>
      <w:proofErr w:type="spellEnd"/>
      <w:r w:rsidRPr="00E128F6">
        <w:rPr>
          <w:rFonts w:ascii="Arial" w:hAnsi="Arial" w:cs="Arial"/>
          <w:lang w:val="es-CO"/>
        </w:rPr>
        <w:t xml:space="preserve"> de amplio espectro, fue trasladada a UCI donde se agrega antim</w:t>
      </w:r>
      <w:r w:rsidR="00671846" w:rsidRPr="00E128F6">
        <w:rPr>
          <w:rFonts w:ascii="Arial" w:hAnsi="Arial" w:cs="Arial"/>
          <w:lang w:val="es-CO"/>
        </w:rPr>
        <w:t xml:space="preserve">icótico, posteriormente </w:t>
      </w:r>
      <w:r w:rsidR="00B42D0E" w:rsidRPr="00E128F6">
        <w:rPr>
          <w:rFonts w:ascii="Arial" w:hAnsi="Arial" w:cs="Arial"/>
          <w:lang w:val="es-CO"/>
        </w:rPr>
        <w:t>se realiza</w:t>
      </w:r>
      <w:r w:rsidRPr="00E128F6">
        <w:rPr>
          <w:rFonts w:ascii="Arial" w:hAnsi="Arial" w:cs="Arial"/>
          <w:lang w:val="es-CO"/>
        </w:rPr>
        <w:t xml:space="preserve"> colostomía </w:t>
      </w:r>
      <w:r w:rsidR="00A752CE" w:rsidRPr="00E128F6">
        <w:rPr>
          <w:rFonts w:ascii="Arial" w:hAnsi="Arial" w:cs="Arial"/>
          <w:lang w:val="es-CO"/>
        </w:rPr>
        <w:t>más</w:t>
      </w:r>
      <w:r w:rsidRPr="00E128F6">
        <w:rPr>
          <w:rFonts w:ascii="Arial" w:hAnsi="Arial" w:cs="Arial"/>
          <w:lang w:val="es-CO"/>
        </w:rPr>
        <w:t xml:space="preserve"> resección de una porción de intestino delgado, </w:t>
      </w:r>
      <w:r w:rsidR="00B42D0E" w:rsidRPr="00E128F6">
        <w:rPr>
          <w:rFonts w:ascii="Arial" w:hAnsi="Arial" w:cs="Arial"/>
          <w:lang w:val="es-CO"/>
        </w:rPr>
        <w:t>que</w:t>
      </w:r>
      <w:r w:rsidRPr="00E128F6">
        <w:rPr>
          <w:rFonts w:ascii="Arial" w:hAnsi="Arial" w:cs="Arial"/>
          <w:lang w:val="es-CO"/>
        </w:rPr>
        <w:t xml:space="preserve"> presentaba 3 ulceras necróticas </w:t>
      </w:r>
      <w:r w:rsidR="008E5FF9" w:rsidRPr="00E128F6">
        <w:rPr>
          <w:rFonts w:ascii="Arial" w:hAnsi="Arial" w:cs="Arial"/>
          <w:lang w:val="es-CO"/>
        </w:rPr>
        <w:t>en las que se evidenció</w:t>
      </w:r>
      <w:r w:rsidRPr="00E128F6">
        <w:rPr>
          <w:rFonts w:ascii="Arial" w:hAnsi="Arial" w:cs="Arial"/>
          <w:lang w:val="es-CO"/>
        </w:rPr>
        <w:t xml:space="preserve"> </w:t>
      </w:r>
      <w:r w:rsidR="008E5FF9" w:rsidRPr="00E128F6">
        <w:rPr>
          <w:rFonts w:ascii="Arial" w:hAnsi="Arial" w:cs="Arial"/>
          <w:lang w:val="es-CO"/>
        </w:rPr>
        <w:t xml:space="preserve">la infección </w:t>
      </w:r>
      <w:proofErr w:type="spellStart"/>
      <w:r w:rsidR="008E5FF9" w:rsidRPr="00E128F6">
        <w:rPr>
          <w:rFonts w:ascii="Arial" w:hAnsi="Arial" w:cs="Arial"/>
          <w:lang w:val="es-CO"/>
        </w:rPr>
        <w:t>micótica</w:t>
      </w:r>
      <w:proofErr w:type="spellEnd"/>
      <w:r w:rsidR="008E5FF9" w:rsidRPr="00E128F6">
        <w:rPr>
          <w:rFonts w:ascii="Arial" w:hAnsi="Arial" w:cs="Arial"/>
          <w:lang w:val="es-CO"/>
        </w:rPr>
        <w:t>,</w:t>
      </w:r>
      <w:r w:rsidRPr="00E128F6">
        <w:rPr>
          <w:rFonts w:ascii="Arial" w:hAnsi="Arial" w:cs="Arial"/>
          <w:lang w:val="es-CO"/>
        </w:rPr>
        <w:t xml:space="preserve"> </w:t>
      </w:r>
      <w:r w:rsidR="008E5FF9" w:rsidRPr="00E128F6">
        <w:rPr>
          <w:rFonts w:ascii="Arial" w:hAnsi="Arial" w:cs="Arial"/>
          <w:lang w:val="es-CO"/>
        </w:rPr>
        <w:t>la paciente fallece secundario a un infarto agudo de miocardio</w:t>
      </w:r>
      <w:r w:rsidRPr="00E128F6">
        <w:rPr>
          <w:rFonts w:ascii="Arial" w:hAnsi="Arial" w:cs="Arial"/>
          <w:lang w:val="es-CO"/>
        </w:rPr>
        <w:t xml:space="preserve">. Los pacientes diabéticos son más susceptibles pues presentan disfunción de neutrófilos, monocitos y células </w:t>
      </w:r>
      <w:proofErr w:type="spellStart"/>
      <w:r w:rsidRPr="00E128F6">
        <w:rPr>
          <w:rFonts w:ascii="Arial" w:hAnsi="Arial" w:cs="Arial"/>
          <w:lang w:val="es-CO"/>
        </w:rPr>
        <w:t>fagocíticas</w:t>
      </w:r>
      <w:proofErr w:type="spellEnd"/>
      <w:r w:rsidRPr="00E128F6">
        <w:rPr>
          <w:rFonts w:ascii="Arial" w:hAnsi="Arial" w:cs="Arial"/>
          <w:lang w:val="es-CO"/>
        </w:rPr>
        <w:t xml:space="preserve">, además de menor capacidad inhibitoria del suero contra el crecimiento de los hongos. La mucormicosis gastrointestinal es rara y </w:t>
      </w:r>
      <w:r w:rsidR="008E5FF9" w:rsidRPr="00E128F6">
        <w:rPr>
          <w:rFonts w:ascii="Arial" w:hAnsi="Arial" w:cs="Arial"/>
          <w:lang w:val="es-CO"/>
        </w:rPr>
        <w:t>altamente mortal</w:t>
      </w:r>
      <w:r w:rsidRPr="00E128F6">
        <w:rPr>
          <w:rFonts w:ascii="Arial" w:hAnsi="Arial" w:cs="Arial"/>
          <w:lang w:val="es-CO"/>
        </w:rPr>
        <w:t xml:space="preserve">, su presentación clínica es muy inespecífica y el diagnóstico es histopatológico. El tratamiento actual con </w:t>
      </w:r>
      <w:proofErr w:type="spellStart"/>
      <w:r w:rsidRPr="00E128F6">
        <w:rPr>
          <w:rFonts w:ascii="Arial" w:hAnsi="Arial" w:cs="Arial"/>
          <w:lang w:val="es-CO"/>
        </w:rPr>
        <w:t>anfotericina</w:t>
      </w:r>
      <w:proofErr w:type="spellEnd"/>
      <w:r w:rsidRPr="00E128F6">
        <w:rPr>
          <w:rFonts w:ascii="Arial" w:hAnsi="Arial" w:cs="Arial"/>
          <w:lang w:val="es-CO"/>
        </w:rPr>
        <w:t xml:space="preserve"> B no reporta resultados satisfactorios y el </w:t>
      </w:r>
      <w:proofErr w:type="spellStart"/>
      <w:r w:rsidRPr="00E128F6">
        <w:rPr>
          <w:rFonts w:ascii="Arial" w:hAnsi="Arial" w:cs="Arial"/>
          <w:lang w:val="es-CO"/>
        </w:rPr>
        <w:t>Posaconazol</w:t>
      </w:r>
      <w:proofErr w:type="spellEnd"/>
      <w:r w:rsidRPr="00E128F6">
        <w:rPr>
          <w:rFonts w:ascii="Arial" w:hAnsi="Arial" w:cs="Arial"/>
          <w:lang w:val="es-CO"/>
        </w:rPr>
        <w:t xml:space="preserve"> se presenta como una buena opción, los resultados positivos dependen de un diagnóstico temprano y el tratamiento oportuno de las comorbilidades.</w:t>
      </w:r>
    </w:p>
    <w:p w:rsidR="00144F2C" w:rsidRPr="00E128F6" w:rsidRDefault="00144F2C" w:rsidP="00E128F6">
      <w:pPr>
        <w:spacing w:line="480" w:lineRule="auto"/>
        <w:jc w:val="both"/>
        <w:rPr>
          <w:rFonts w:ascii="Arial" w:hAnsi="Arial" w:cs="Arial"/>
          <w:lang w:val="es-CO"/>
        </w:rPr>
      </w:pPr>
    </w:p>
    <w:p w:rsidR="00144F2C" w:rsidRPr="00E128F6" w:rsidRDefault="00144F2C" w:rsidP="00E128F6">
      <w:pPr>
        <w:spacing w:line="480" w:lineRule="auto"/>
        <w:jc w:val="both"/>
        <w:rPr>
          <w:rFonts w:ascii="Arial" w:hAnsi="Arial" w:cs="Arial"/>
          <w:lang w:val="es-CO"/>
        </w:rPr>
      </w:pPr>
      <w:r w:rsidRPr="00E128F6">
        <w:rPr>
          <w:rFonts w:ascii="Arial" w:hAnsi="Arial" w:cs="Arial"/>
          <w:b/>
          <w:lang w:val="es-CO"/>
        </w:rPr>
        <w:t xml:space="preserve">Palabras clave: </w:t>
      </w:r>
      <w:r w:rsidRPr="00E128F6">
        <w:rPr>
          <w:rFonts w:ascii="Arial" w:hAnsi="Arial" w:cs="Arial"/>
          <w:lang w:val="es-CO"/>
        </w:rPr>
        <w:t>Mucormicosis</w:t>
      </w:r>
      <w:r w:rsidR="009D0126" w:rsidRPr="00E128F6">
        <w:rPr>
          <w:rFonts w:ascii="Arial" w:hAnsi="Arial" w:cs="Arial"/>
          <w:lang w:val="es-CO"/>
        </w:rPr>
        <w:t xml:space="preserve"> gastrointestinal</w:t>
      </w:r>
      <w:r w:rsidRPr="00E128F6">
        <w:rPr>
          <w:rFonts w:ascii="Arial" w:hAnsi="Arial" w:cs="Arial"/>
          <w:lang w:val="es-CO"/>
        </w:rPr>
        <w:t xml:space="preserve">, </w:t>
      </w:r>
      <w:proofErr w:type="spellStart"/>
      <w:r w:rsidRPr="00E128F6">
        <w:rPr>
          <w:rFonts w:ascii="Arial" w:hAnsi="Arial" w:cs="Arial"/>
          <w:lang w:val="es-CO"/>
        </w:rPr>
        <w:t>Zigomicosis</w:t>
      </w:r>
      <w:proofErr w:type="spellEnd"/>
      <w:r w:rsidRPr="00E128F6">
        <w:rPr>
          <w:rFonts w:ascii="Arial" w:hAnsi="Arial" w:cs="Arial"/>
          <w:lang w:val="es-CO"/>
        </w:rPr>
        <w:t>,</w:t>
      </w:r>
      <w:r w:rsidR="009D0126" w:rsidRPr="00E128F6">
        <w:rPr>
          <w:rFonts w:ascii="Arial" w:hAnsi="Arial" w:cs="Arial"/>
          <w:lang w:val="es-CO"/>
        </w:rPr>
        <w:t xml:space="preserve"> Diabetes mellitus,</w:t>
      </w:r>
      <w:r w:rsidRPr="00E128F6">
        <w:rPr>
          <w:rFonts w:ascii="Arial" w:hAnsi="Arial" w:cs="Arial"/>
          <w:lang w:val="es-CO"/>
        </w:rPr>
        <w:t xml:space="preserve"> </w:t>
      </w:r>
      <w:proofErr w:type="spellStart"/>
      <w:r w:rsidRPr="00E128F6">
        <w:rPr>
          <w:rFonts w:ascii="Arial" w:hAnsi="Arial" w:cs="Arial"/>
          <w:lang w:val="es-CO"/>
        </w:rPr>
        <w:t>Anfotericina</w:t>
      </w:r>
      <w:proofErr w:type="spellEnd"/>
      <w:r w:rsidRPr="00E128F6">
        <w:rPr>
          <w:rFonts w:ascii="Arial" w:hAnsi="Arial" w:cs="Arial"/>
          <w:lang w:val="es-CO"/>
        </w:rPr>
        <w:t xml:space="preserve"> B</w:t>
      </w:r>
    </w:p>
    <w:p w:rsidR="00A63CC2" w:rsidRPr="00E128F6" w:rsidRDefault="00A63CC2" w:rsidP="00E128F6">
      <w:pPr>
        <w:spacing w:line="480" w:lineRule="auto"/>
        <w:jc w:val="both"/>
        <w:rPr>
          <w:rFonts w:ascii="Arial" w:hAnsi="Arial" w:cs="Arial"/>
          <w:lang w:val="es-CO"/>
        </w:rPr>
      </w:pPr>
    </w:p>
    <w:p w:rsidR="00274473" w:rsidRDefault="00274473" w:rsidP="00E128F6">
      <w:pPr>
        <w:spacing w:line="480" w:lineRule="auto"/>
        <w:jc w:val="both"/>
        <w:rPr>
          <w:rFonts w:ascii="Arial" w:hAnsi="Arial" w:cs="Arial"/>
          <w:b/>
        </w:rPr>
      </w:pPr>
    </w:p>
    <w:p w:rsidR="00274473" w:rsidRDefault="00274473" w:rsidP="00E128F6">
      <w:pPr>
        <w:spacing w:line="480" w:lineRule="auto"/>
        <w:jc w:val="both"/>
        <w:rPr>
          <w:rFonts w:ascii="Arial" w:hAnsi="Arial" w:cs="Arial"/>
          <w:b/>
        </w:rPr>
      </w:pPr>
    </w:p>
    <w:p w:rsidR="00274473" w:rsidRDefault="00274473" w:rsidP="00E128F6">
      <w:pPr>
        <w:spacing w:line="480" w:lineRule="auto"/>
        <w:jc w:val="both"/>
        <w:rPr>
          <w:rFonts w:ascii="Arial" w:hAnsi="Arial" w:cs="Arial"/>
          <w:b/>
        </w:rPr>
      </w:pPr>
    </w:p>
    <w:p w:rsidR="00787B48" w:rsidRPr="00E128F6" w:rsidRDefault="00B42D0E" w:rsidP="00E128F6">
      <w:pPr>
        <w:spacing w:line="480" w:lineRule="auto"/>
        <w:jc w:val="both"/>
        <w:rPr>
          <w:rFonts w:ascii="Arial" w:hAnsi="Arial" w:cs="Arial"/>
          <w:b/>
        </w:rPr>
      </w:pPr>
      <w:r w:rsidRPr="00E128F6">
        <w:rPr>
          <w:rFonts w:ascii="Arial" w:hAnsi="Arial" w:cs="Arial"/>
          <w:b/>
        </w:rPr>
        <w:lastRenderedPageBreak/>
        <w:t>ABSTRACT</w:t>
      </w:r>
    </w:p>
    <w:p w:rsidR="00AC569C" w:rsidRPr="00E128F6" w:rsidRDefault="00AC569C" w:rsidP="00E128F6">
      <w:pPr>
        <w:spacing w:line="480" w:lineRule="auto"/>
        <w:jc w:val="both"/>
        <w:rPr>
          <w:rFonts w:ascii="Arial" w:hAnsi="Arial" w:cs="Arial"/>
        </w:rPr>
      </w:pPr>
      <w:proofErr w:type="spellStart"/>
      <w:r w:rsidRPr="00E128F6">
        <w:rPr>
          <w:rFonts w:ascii="Arial" w:hAnsi="Arial" w:cs="Arial"/>
        </w:rPr>
        <w:t>Mucormycosis</w:t>
      </w:r>
      <w:proofErr w:type="spellEnd"/>
      <w:r w:rsidRPr="00E128F6">
        <w:rPr>
          <w:rFonts w:ascii="Arial" w:hAnsi="Arial" w:cs="Arial"/>
        </w:rPr>
        <w:t xml:space="preserve"> is </w:t>
      </w:r>
      <w:r w:rsidR="00B42D0E" w:rsidRPr="00E128F6">
        <w:rPr>
          <w:rFonts w:ascii="Arial" w:hAnsi="Arial" w:cs="Arial"/>
        </w:rPr>
        <w:t>an</w:t>
      </w:r>
      <w:r w:rsidRPr="00E128F6">
        <w:rPr>
          <w:rFonts w:ascii="Arial" w:hAnsi="Arial" w:cs="Arial"/>
        </w:rPr>
        <w:t xml:space="preserve"> opportunistic </w:t>
      </w:r>
      <w:r w:rsidR="00B42D0E" w:rsidRPr="00E128F6">
        <w:rPr>
          <w:rFonts w:ascii="Arial" w:hAnsi="Arial" w:cs="Arial"/>
        </w:rPr>
        <w:t>and</w:t>
      </w:r>
      <w:r w:rsidRPr="00E128F6">
        <w:rPr>
          <w:rFonts w:ascii="Arial" w:hAnsi="Arial" w:cs="Arial"/>
        </w:rPr>
        <w:t xml:space="preserve"> systemic fungal </w:t>
      </w:r>
      <w:r w:rsidR="00B42D0E" w:rsidRPr="00E128F6">
        <w:rPr>
          <w:rFonts w:ascii="Arial" w:hAnsi="Arial" w:cs="Arial"/>
        </w:rPr>
        <w:t>infection,</w:t>
      </w:r>
      <w:r w:rsidRPr="00E128F6">
        <w:rPr>
          <w:rFonts w:ascii="Arial" w:hAnsi="Arial" w:cs="Arial"/>
        </w:rPr>
        <w:t xml:space="preserve"> </w:t>
      </w:r>
      <w:r w:rsidR="00B42D0E" w:rsidRPr="00E128F6">
        <w:rPr>
          <w:rFonts w:ascii="Arial" w:hAnsi="Arial" w:cs="Arial"/>
        </w:rPr>
        <w:t>gastrointestinal</w:t>
      </w:r>
      <w:r w:rsidRPr="00E128F6">
        <w:rPr>
          <w:rFonts w:ascii="Arial" w:hAnsi="Arial" w:cs="Arial"/>
        </w:rPr>
        <w:t xml:space="preserve"> </w:t>
      </w:r>
      <w:r w:rsidR="00B42D0E" w:rsidRPr="00E128F6">
        <w:rPr>
          <w:rFonts w:ascii="Arial" w:hAnsi="Arial" w:cs="Arial"/>
        </w:rPr>
        <w:t>type</w:t>
      </w:r>
      <w:r w:rsidRPr="00E128F6">
        <w:rPr>
          <w:rFonts w:ascii="Arial" w:hAnsi="Arial" w:cs="Arial"/>
        </w:rPr>
        <w:t xml:space="preserve"> is the </w:t>
      </w:r>
      <w:r w:rsidR="00B42D0E" w:rsidRPr="00E128F6">
        <w:rPr>
          <w:rFonts w:ascii="Arial" w:hAnsi="Arial" w:cs="Arial"/>
        </w:rPr>
        <w:t>least common</w:t>
      </w:r>
      <w:r w:rsidRPr="00E128F6">
        <w:rPr>
          <w:rFonts w:ascii="Arial" w:hAnsi="Arial" w:cs="Arial"/>
        </w:rPr>
        <w:t xml:space="preserve"> </w:t>
      </w:r>
      <w:r w:rsidR="00B42D0E" w:rsidRPr="00E128F6">
        <w:rPr>
          <w:rFonts w:ascii="Arial" w:hAnsi="Arial" w:cs="Arial"/>
        </w:rPr>
        <w:t>(2-11</w:t>
      </w:r>
      <w:r w:rsidRPr="00E128F6">
        <w:rPr>
          <w:rFonts w:ascii="Arial" w:hAnsi="Arial" w:cs="Arial"/>
        </w:rPr>
        <w:t xml:space="preserve">%) </w:t>
      </w:r>
      <w:r w:rsidR="00B42D0E" w:rsidRPr="00E128F6">
        <w:rPr>
          <w:rFonts w:ascii="Arial" w:hAnsi="Arial" w:cs="Arial"/>
        </w:rPr>
        <w:t>and</w:t>
      </w:r>
      <w:r w:rsidRPr="00E128F6">
        <w:rPr>
          <w:rFonts w:ascii="Arial" w:hAnsi="Arial" w:cs="Arial"/>
        </w:rPr>
        <w:t xml:space="preserve"> </w:t>
      </w:r>
      <w:proofErr w:type="spellStart"/>
      <w:r w:rsidR="00B42D0E" w:rsidRPr="00E128F6">
        <w:rPr>
          <w:rFonts w:ascii="Arial" w:hAnsi="Arial" w:cs="Arial"/>
        </w:rPr>
        <w:t>antemortem</w:t>
      </w:r>
      <w:proofErr w:type="spellEnd"/>
      <w:r w:rsidRPr="00E128F6">
        <w:rPr>
          <w:rFonts w:ascii="Arial" w:hAnsi="Arial" w:cs="Arial"/>
        </w:rPr>
        <w:t xml:space="preserve"> </w:t>
      </w:r>
      <w:r w:rsidR="00B42D0E" w:rsidRPr="00E128F6">
        <w:rPr>
          <w:rFonts w:ascii="Arial" w:hAnsi="Arial" w:cs="Arial"/>
        </w:rPr>
        <w:t>diagnosis</w:t>
      </w:r>
      <w:r w:rsidRPr="00E128F6">
        <w:rPr>
          <w:rFonts w:ascii="Arial" w:hAnsi="Arial" w:cs="Arial"/>
        </w:rPr>
        <w:t xml:space="preserve"> is made </w:t>
      </w:r>
      <w:r w:rsidR="00B42D0E" w:rsidRPr="00E128F6">
        <w:rPr>
          <w:rFonts w:ascii="Arial" w:hAnsi="Arial" w:cs="Arial"/>
        </w:rPr>
        <w:t>only</w:t>
      </w:r>
      <w:r w:rsidRPr="00E128F6">
        <w:rPr>
          <w:rFonts w:ascii="Arial" w:hAnsi="Arial" w:cs="Arial"/>
        </w:rPr>
        <w:t xml:space="preserve"> </w:t>
      </w:r>
      <w:r w:rsidR="00B42D0E" w:rsidRPr="00E128F6">
        <w:rPr>
          <w:rFonts w:ascii="Arial" w:hAnsi="Arial" w:cs="Arial"/>
        </w:rPr>
        <w:t>25-50%</w:t>
      </w:r>
      <w:r w:rsidRPr="00E128F6">
        <w:rPr>
          <w:rFonts w:ascii="Arial" w:hAnsi="Arial" w:cs="Arial"/>
        </w:rPr>
        <w:t xml:space="preserve"> of </w:t>
      </w:r>
      <w:r w:rsidR="00B42D0E" w:rsidRPr="00E128F6">
        <w:rPr>
          <w:rFonts w:ascii="Arial" w:hAnsi="Arial" w:cs="Arial"/>
        </w:rPr>
        <w:t>cases.</w:t>
      </w:r>
      <w:r w:rsidRPr="00E128F6">
        <w:rPr>
          <w:rFonts w:ascii="Arial" w:hAnsi="Arial" w:cs="Arial"/>
        </w:rPr>
        <w:t xml:space="preserve"> </w:t>
      </w:r>
      <w:r w:rsidR="00AA01F1" w:rsidRPr="00E128F6">
        <w:rPr>
          <w:rFonts w:ascii="Arial" w:hAnsi="Arial" w:cs="Arial"/>
        </w:rPr>
        <w:t>We</w:t>
      </w:r>
      <w:r w:rsidRPr="00E128F6">
        <w:rPr>
          <w:rFonts w:ascii="Arial" w:hAnsi="Arial" w:cs="Arial"/>
        </w:rPr>
        <w:t xml:space="preserve"> describe a case </w:t>
      </w:r>
      <w:r w:rsidR="00AA01F1" w:rsidRPr="00E128F6">
        <w:rPr>
          <w:rFonts w:ascii="Arial" w:hAnsi="Arial" w:cs="Arial"/>
        </w:rPr>
        <w:t>of</w:t>
      </w:r>
      <w:r w:rsidRPr="00E128F6">
        <w:rPr>
          <w:rFonts w:ascii="Arial" w:hAnsi="Arial" w:cs="Arial"/>
        </w:rPr>
        <w:t xml:space="preserve"> a woman </w:t>
      </w:r>
      <w:r w:rsidR="00AA01F1" w:rsidRPr="00E128F6">
        <w:rPr>
          <w:rFonts w:ascii="Arial" w:hAnsi="Arial" w:cs="Arial"/>
        </w:rPr>
        <w:t>with</w:t>
      </w:r>
      <w:r w:rsidRPr="00E128F6">
        <w:rPr>
          <w:rFonts w:ascii="Arial" w:hAnsi="Arial" w:cs="Arial"/>
        </w:rPr>
        <w:t xml:space="preserve"> type 2 </w:t>
      </w:r>
      <w:r w:rsidR="00AA01F1" w:rsidRPr="00E128F6">
        <w:rPr>
          <w:rFonts w:ascii="Arial" w:hAnsi="Arial" w:cs="Arial"/>
        </w:rPr>
        <w:t>diabetes mellitus</w:t>
      </w:r>
      <w:r w:rsidRPr="00E128F6">
        <w:rPr>
          <w:rFonts w:ascii="Arial" w:hAnsi="Arial" w:cs="Arial"/>
        </w:rPr>
        <w:t xml:space="preserve">, chronic renal </w:t>
      </w:r>
      <w:r w:rsidR="00AA01F1" w:rsidRPr="00E128F6">
        <w:rPr>
          <w:rFonts w:ascii="Arial" w:hAnsi="Arial" w:cs="Arial"/>
        </w:rPr>
        <w:t>failure,</w:t>
      </w:r>
      <w:r w:rsidRPr="00E128F6">
        <w:rPr>
          <w:rFonts w:ascii="Arial" w:hAnsi="Arial" w:cs="Arial"/>
        </w:rPr>
        <w:t xml:space="preserve"> right </w:t>
      </w:r>
      <w:r w:rsidR="00AA01F1" w:rsidRPr="00E128F6">
        <w:rPr>
          <w:rFonts w:ascii="Arial" w:hAnsi="Arial" w:cs="Arial"/>
        </w:rPr>
        <w:t>nephrectomy</w:t>
      </w:r>
      <w:r w:rsidRPr="00E128F6">
        <w:rPr>
          <w:rFonts w:ascii="Arial" w:hAnsi="Arial" w:cs="Arial"/>
        </w:rPr>
        <w:t xml:space="preserve"> </w:t>
      </w:r>
      <w:r w:rsidR="00AA01F1" w:rsidRPr="00E128F6">
        <w:rPr>
          <w:rFonts w:ascii="Arial" w:hAnsi="Arial" w:cs="Arial"/>
        </w:rPr>
        <w:t>and</w:t>
      </w:r>
      <w:r w:rsidRPr="00E128F6">
        <w:rPr>
          <w:rFonts w:ascii="Arial" w:hAnsi="Arial" w:cs="Arial"/>
        </w:rPr>
        <w:t xml:space="preserve"> extreme </w:t>
      </w:r>
      <w:r w:rsidR="00AA01F1" w:rsidRPr="00E128F6">
        <w:rPr>
          <w:rFonts w:ascii="Arial" w:hAnsi="Arial" w:cs="Arial"/>
        </w:rPr>
        <w:t>obesity</w:t>
      </w:r>
      <w:r w:rsidRPr="00E128F6">
        <w:rPr>
          <w:rFonts w:ascii="Arial" w:hAnsi="Arial" w:cs="Arial"/>
        </w:rPr>
        <w:t xml:space="preserve">, with </w:t>
      </w:r>
      <w:r w:rsidR="00AA01F1" w:rsidRPr="00E128F6">
        <w:rPr>
          <w:rFonts w:ascii="Arial" w:hAnsi="Arial" w:cs="Arial"/>
        </w:rPr>
        <w:t>a</w:t>
      </w:r>
      <w:r w:rsidRPr="00E128F6">
        <w:rPr>
          <w:rFonts w:ascii="Arial" w:hAnsi="Arial" w:cs="Arial"/>
        </w:rPr>
        <w:t xml:space="preserve"> </w:t>
      </w:r>
      <w:proofErr w:type="spellStart"/>
      <w:r w:rsidR="00AA01F1" w:rsidRPr="00E128F6">
        <w:rPr>
          <w:rFonts w:ascii="Arial" w:hAnsi="Arial" w:cs="Arial"/>
        </w:rPr>
        <w:t>pustulous</w:t>
      </w:r>
      <w:proofErr w:type="spellEnd"/>
      <w:r w:rsidRPr="00E128F6">
        <w:rPr>
          <w:rFonts w:ascii="Arial" w:hAnsi="Arial" w:cs="Arial"/>
        </w:rPr>
        <w:t xml:space="preserve"> </w:t>
      </w:r>
      <w:r w:rsidR="00AA01F1" w:rsidRPr="00E128F6">
        <w:rPr>
          <w:rFonts w:ascii="Arial" w:hAnsi="Arial" w:cs="Arial"/>
        </w:rPr>
        <w:t>lesion</w:t>
      </w:r>
      <w:r w:rsidRPr="00E128F6">
        <w:rPr>
          <w:rFonts w:ascii="Arial" w:hAnsi="Arial" w:cs="Arial"/>
        </w:rPr>
        <w:t xml:space="preserve"> </w:t>
      </w:r>
      <w:r w:rsidR="00AA01F1" w:rsidRPr="00E128F6">
        <w:rPr>
          <w:rFonts w:ascii="Arial" w:hAnsi="Arial" w:cs="Arial"/>
        </w:rPr>
        <w:t>on</w:t>
      </w:r>
      <w:r w:rsidRPr="00E128F6">
        <w:rPr>
          <w:rFonts w:ascii="Arial" w:hAnsi="Arial" w:cs="Arial"/>
        </w:rPr>
        <w:t xml:space="preserve"> the </w:t>
      </w:r>
      <w:r w:rsidR="00AA01F1" w:rsidRPr="00E128F6">
        <w:rPr>
          <w:rFonts w:ascii="Arial" w:hAnsi="Arial" w:cs="Arial"/>
        </w:rPr>
        <w:t>left</w:t>
      </w:r>
      <w:r w:rsidRPr="00E128F6">
        <w:rPr>
          <w:rFonts w:ascii="Arial" w:hAnsi="Arial" w:cs="Arial"/>
        </w:rPr>
        <w:t xml:space="preserve"> labia </w:t>
      </w:r>
      <w:proofErr w:type="spellStart"/>
      <w:r w:rsidR="00AA01F1" w:rsidRPr="00E128F6">
        <w:rPr>
          <w:rFonts w:ascii="Arial" w:hAnsi="Arial" w:cs="Arial"/>
        </w:rPr>
        <w:t>majora</w:t>
      </w:r>
      <w:proofErr w:type="spellEnd"/>
      <w:r w:rsidRPr="00E128F6">
        <w:rPr>
          <w:rFonts w:ascii="Arial" w:hAnsi="Arial" w:cs="Arial"/>
        </w:rPr>
        <w:t xml:space="preserve"> that evolved </w:t>
      </w:r>
      <w:r w:rsidR="00AA01F1" w:rsidRPr="00E128F6">
        <w:rPr>
          <w:rFonts w:ascii="Arial" w:hAnsi="Arial" w:cs="Arial"/>
        </w:rPr>
        <w:t>into</w:t>
      </w:r>
      <w:r w:rsidRPr="00E128F6">
        <w:rPr>
          <w:rFonts w:ascii="Arial" w:hAnsi="Arial" w:cs="Arial"/>
        </w:rPr>
        <w:t xml:space="preserve"> </w:t>
      </w:r>
      <w:r w:rsidR="00AA01F1" w:rsidRPr="00E128F6">
        <w:rPr>
          <w:rFonts w:ascii="Arial" w:hAnsi="Arial" w:cs="Arial"/>
        </w:rPr>
        <w:t>gluteal</w:t>
      </w:r>
      <w:r w:rsidRPr="00E128F6">
        <w:rPr>
          <w:rFonts w:ascii="Arial" w:hAnsi="Arial" w:cs="Arial"/>
        </w:rPr>
        <w:t xml:space="preserve"> and </w:t>
      </w:r>
      <w:r w:rsidR="00AA01F1" w:rsidRPr="00E128F6">
        <w:rPr>
          <w:rFonts w:ascii="Arial" w:hAnsi="Arial" w:cs="Arial"/>
        </w:rPr>
        <w:t>thigh</w:t>
      </w:r>
      <w:r w:rsidRPr="00E128F6">
        <w:rPr>
          <w:rFonts w:ascii="Arial" w:hAnsi="Arial" w:cs="Arial"/>
        </w:rPr>
        <w:t xml:space="preserve"> </w:t>
      </w:r>
      <w:r w:rsidR="00AA01F1" w:rsidRPr="00E128F6">
        <w:rPr>
          <w:rFonts w:ascii="Arial" w:hAnsi="Arial" w:cs="Arial"/>
        </w:rPr>
        <w:t>abscess</w:t>
      </w:r>
      <w:r w:rsidRPr="00E128F6">
        <w:rPr>
          <w:rFonts w:ascii="Arial" w:hAnsi="Arial" w:cs="Arial"/>
        </w:rPr>
        <w:t xml:space="preserve"> </w:t>
      </w:r>
      <w:r w:rsidR="00AA01F1" w:rsidRPr="00E128F6">
        <w:rPr>
          <w:rFonts w:ascii="Arial" w:hAnsi="Arial" w:cs="Arial"/>
        </w:rPr>
        <w:t>requiring drainage,</w:t>
      </w:r>
      <w:r w:rsidRPr="00E128F6">
        <w:rPr>
          <w:rFonts w:ascii="Arial" w:hAnsi="Arial" w:cs="Arial"/>
        </w:rPr>
        <w:t xml:space="preserve"> </w:t>
      </w:r>
      <w:r w:rsidR="00AA01F1" w:rsidRPr="00E128F6">
        <w:rPr>
          <w:rFonts w:ascii="Arial" w:hAnsi="Arial" w:cs="Arial"/>
        </w:rPr>
        <w:t>debridement</w:t>
      </w:r>
      <w:r w:rsidRPr="00E128F6">
        <w:rPr>
          <w:rFonts w:ascii="Arial" w:hAnsi="Arial" w:cs="Arial"/>
        </w:rPr>
        <w:t xml:space="preserve"> and broad-spectrum antibiotic </w:t>
      </w:r>
      <w:r w:rsidR="00AA01F1" w:rsidRPr="00E128F6">
        <w:rPr>
          <w:rFonts w:ascii="Arial" w:hAnsi="Arial" w:cs="Arial"/>
        </w:rPr>
        <w:t>therapy</w:t>
      </w:r>
      <w:r w:rsidRPr="00E128F6">
        <w:rPr>
          <w:rFonts w:ascii="Arial" w:hAnsi="Arial" w:cs="Arial"/>
        </w:rPr>
        <w:t xml:space="preserve">, she was transferred to ICU where antifungal was </w:t>
      </w:r>
      <w:r w:rsidR="00210B27" w:rsidRPr="00E128F6">
        <w:rPr>
          <w:rFonts w:ascii="Arial" w:hAnsi="Arial" w:cs="Arial"/>
        </w:rPr>
        <w:t>added</w:t>
      </w:r>
      <w:r w:rsidRPr="00E128F6">
        <w:rPr>
          <w:rFonts w:ascii="Arial" w:hAnsi="Arial" w:cs="Arial"/>
        </w:rPr>
        <w:t>, subsequently</w:t>
      </w:r>
      <w:r w:rsidR="005A34A7" w:rsidRPr="00E128F6">
        <w:rPr>
          <w:rFonts w:ascii="Arial" w:hAnsi="Arial" w:cs="Arial"/>
        </w:rPr>
        <w:t xml:space="preserve"> was</w:t>
      </w:r>
      <w:r w:rsidRPr="00E128F6">
        <w:rPr>
          <w:rFonts w:ascii="Arial" w:hAnsi="Arial" w:cs="Arial"/>
        </w:rPr>
        <w:t xml:space="preserve"> </w:t>
      </w:r>
      <w:r w:rsidR="00210B27" w:rsidRPr="00E128F6">
        <w:rPr>
          <w:rFonts w:ascii="Arial" w:hAnsi="Arial" w:cs="Arial"/>
        </w:rPr>
        <w:t>performed</w:t>
      </w:r>
      <w:r w:rsidRPr="00E128F6">
        <w:rPr>
          <w:rFonts w:ascii="Arial" w:hAnsi="Arial" w:cs="Arial"/>
        </w:rPr>
        <w:t xml:space="preserve"> </w:t>
      </w:r>
      <w:r w:rsidR="00210B27" w:rsidRPr="00E128F6">
        <w:rPr>
          <w:rFonts w:ascii="Arial" w:hAnsi="Arial" w:cs="Arial"/>
        </w:rPr>
        <w:t>a colostomy plus</w:t>
      </w:r>
      <w:r w:rsidR="005A34A7" w:rsidRPr="00E128F6">
        <w:rPr>
          <w:rFonts w:ascii="Arial" w:hAnsi="Arial" w:cs="Arial"/>
        </w:rPr>
        <w:t xml:space="preserve"> resection of a </w:t>
      </w:r>
      <w:r w:rsidR="00210B27" w:rsidRPr="00E128F6">
        <w:rPr>
          <w:rFonts w:ascii="Arial" w:hAnsi="Arial" w:cs="Arial"/>
        </w:rPr>
        <w:t>portion </w:t>
      </w:r>
      <w:r w:rsidR="005A34A7" w:rsidRPr="00E128F6">
        <w:rPr>
          <w:rFonts w:ascii="Arial" w:hAnsi="Arial" w:cs="Arial"/>
        </w:rPr>
        <w:t xml:space="preserve"> of small </w:t>
      </w:r>
      <w:r w:rsidR="00210B27" w:rsidRPr="00E128F6">
        <w:rPr>
          <w:rFonts w:ascii="Arial" w:hAnsi="Arial" w:cs="Arial"/>
        </w:rPr>
        <w:t>bowel</w:t>
      </w:r>
      <w:r w:rsidR="005A34A7" w:rsidRPr="00E128F6">
        <w:rPr>
          <w:rFonts w:ascii="Arial" w:hAnsi="Arial" w:cs="Arial"/>
        </w:rPr>
        <w:t xml:space="preserve"> </w:t>
      </w:r>
      <w:r w:rsidR="00210B27" w:rsidRPr="00E128F6">
        <w:rPr>
          <w:rFonts w:ascii="Arial" w:hAnsi="Arial" w:cs="Arial"/>
        </w:rPr>
        <w:t>which</w:t>
      </w:r>
      <w:r w:rsidR="005A34A7" w:rsidRPr="00E128F6">
        <w:rPr>
          <w:rFonts w:ascii="Arial" w:hAnsi="Arial" w:cs="Arial"/>
        </w:rPr>
        <w:t xml:space="preserve"> had </w:t>
      </w:r>
      <w:r w:rsidR="00210B27" w:rsidRPr="00E128F6">
        <w:rPr>
          <w:rFonts w:ascii="Arial" w:hAnsi="Arial" w:cs="Arial"/>
        </w:rPr>
        <w:t>three</w:t>
      </w:r>
      <w:r w:rsidR="005A34A7" w:rsidRPr="00E128F6">
        <w:rPr>
          <w:rFonts w:ascii="Arial" w:hAnsi="Arial" w:cs="Arial"/>
        </w:rPr>
        <w:t xml:space="preserve"> </w:t>
      </w:r>
      <w:r w:rsidR="00210B27" w:rsidRPr="00E128F6">
        <w:rPr>
          <w:rFonts w:ascii="Arial" w:hAnsi="Arial" w:cs="Arial"/>
        </w:rPr>
        <w:t>necrotic</w:t>
      </w:r>
      <w:r w:rsidR="005A34A7" w:rsidRPr="00E128F6">
        <w:rPr>
          <w:rFonts w:ascii="Arial" w:hAnsi="Arial" w:cs="Arial"/>
        </w:rPr>
        <w:t xml:space="preserve"> </w:t>
      </w:r>
      <w:r w:rsidR="00210B27" w:rsidRPr="00E128F6">
        <w:rPr>
          <w:rFonts w:ascii="Arial" w:hAnsi="Arial" w:cs="Arial"/>
        </w:rPr>
        <w:t>ulcers</w:t>
      </w:r>
      <w:r w:rsidR="005A34A7" w:rsidRPr="00E128F6">
        <w:rPr>
          <w:rFonts w:ascii="Arial" w:hAnsi="Arial" w:cs="Arial"/>
        </w:rPr>
        <w:t xml:space="preserve"> showing </w:t>
      </w:r>
      <w:r w:rsidRPr="00E128F6">
        <w:rPr>
          <w:rFonts w:ascii="Arial" w:hAnsi="Arial" w:cs="Arial"/>
        </w:rPr>
        <w:t>the</w:t>
      </w:r>
      <w:r w:rsidR="005A34A7" w:rsidRPr="00E128F6">
        <w:rPr>
          <w:rFonts w:ascii="Arial" w:hAnsi="Arial" w:cs="Arial"/>
        </w:rPr>
        <w:t xml:space="preserve"> fungal infection, </w:t>
      </w:r>
      <w:r w:rsidRPr="00E128F6">
        <w:rPr>
          <w:rFonts w:ascii="Arial" w:hAnsi="Arial" w:cs="Arial"/>
        </w:rPr>
        <w:t>the</w:t>
      </w:r>
      <w:r w:rsidR="005A34A7" w:rsidRPr="00E128F6">
        <w:rPr>
          <w:rFonts w:ascii="Arial" w:hAnsi="Arial" w:cs="Arial"/>
        </w:rPr>
        <w:t xml:space="preserve"> patient </w:t>
      </w:r>
      <w:r w:rsidRPr="00E128F6">
        <w:rPr>
          <w:rFonts w:ascii="Arial" w:hAnsi="Arial" w:cs="Arial"/>
        </w:rPr>
        <w:t>died</w:t>
      </w:r>
      <w:r w:rsidR="005A34A7" w:rsidRPr="00E128F6">
        <w:rPr>
          <w:rFonts w:ascii="Arial" w:hAnsi="Arial" w:cs="Arial"/>
        </w:rPr>
        <w:t xml:space="preserve"> secondary </w:t>
      </w:r>
      <w:r w:rsidRPr="00E128F6">
        <w:rPr>
          <w:rFonts w:ascii="Arial" w:hAnsi="Arial" w:cs="Arial"/>
        </w:rPr>
        <w:t>to</w:t>
      </w:r>
      <w:r w:rsidR="005A34A7" w:rsidRPr="00E128F6">
        <w:rPr>
          <w:rFonts w:ascii="Arial" w:hAnsi="Arial" w:cs="Arial"/>
        </w:rPr>
        <w:t xml:space="preserve"> acute </w:t>
      </w:r>
      <w:r w:rsidRPr="00E128F6">
        <w:rPr>
          <w:rFonts w:ascii="Arial" w:hAnsi="Arial" w:cs="Arial"/>
        </w:rPr>
        <w:t>myocardial</w:t>
      </w:r>
      <w:r w:rsidR="00E13C39" w:rsidRPr="00E128F6">
        <w:rPr>
          <w:rFonts w:ascii="Arial" w:hAnsi="Arial" w:cs="Arial"/>
        </w:rPr>
        <w:t xml:space="preserve"> </w:t>
      </w:r>
      <w:r w:rsidRPr="00E128F6">
        <w:rPr>
          <w:rFonts w:ascii="Arial" w:hAnsi="Arial" w:cs="Arial"/>
        </w:rPr>
        <w:t>infarction</w:t>
      </w:r>
      <w:r w:rsidR="00E13C39" w:rsidRPr="00E128F6">
        <w:rPr>
          <w:rFonts w:ascii="Arial" w:hAnsi="Arial" w:cs="Arial"/>
        </w:rPr>
        <w:t xml:space="preserve">. Diabetic </w:t>
      </w:r>
      <w:r w:rsidRPr="00E128F6">
        <w:rPr>
          <w:rFonts w:ascii="Arial" w:hAnsi="Arial" w:cs="Arial"/>
        </w:rPr>
        <w:t>patie</w:t>
      </w:r>
      <w:r w:rsidR="00E13C39" w:rsidRPr="00E128F6">
        <w:rPr>
          <w:rFonts w:ascii="Arial" w:hAnsi="Arial" w:cs="Arial"/>
        </w:rPr>
        <w:t xml:space="preserve">nts are more susceptible as they present dysfunction of neutrophils, monocytes, and phagocytic </w:t>
      </w:r>
      <w:r w:rsidRPr="00E128F6">
        <w:rPr>
          <w:rFonts w:ascii="Arial" w:hAnsi="Arial" w:cs="Arial"/>
        </w:rPr>
        <w:t>cells</w:t>
      </w:r>
      <w:r w:rsidR="00E13C39" w:rsidRPr="00E128F6">
        <w:rPr>
          <w:rFonts w:ascii="Arial" w:hAnsi="Arial" w:cs="Arial"/>
        </w:rPr>
        <w:t xml:space="preserve">, as well as lower serum inhibitory action against the growth of </w:t>
      </w:r>
      <w:r w:rsidRPr="00E128F6">
        <w:rPr>
          <w:rFonts w:ascii="Arial" w:hAnsi="Arial" w:cs="Arial"/>
        </w:rPr>
        <w:t>fungi.</w:t>
      </w:r>
      <w:r w:rsidR="00E13C39" w:rsidRPr="00E128F6">
        <w:rPr>
          <w:rFonts w:ascii="Arial" w:hAnsi="Arial" w:cs="Arial"/>
        </w:rPr>
        <w:t xml:space="preserve"> Gastrointestinal </w:t>
      </w:r>
      <w:proofErr w:type="spellStart"/>
      <w:r w:rsidR="00E13C39" w:rsidRPr="00E128F6">
        <w:rPr>
          <w:rFonts w:ascii="Arial" w:hAnsi="Arial" w:cs="Arial"/>
        </w:rPr>
        <w:t>mucormycosis</w:t>
      </w:r>
      <w:proofErr w:type="spellEnd"/>
      <w:r w:rsidR="00E13C39" w:rsidRPr="00E128F6">
        <w:rPr>
          <w:rFonts w:ascii="Arial" w:hAnsi="Arial" w:cs="Arial"/>
        </w:rPr>
        <w:t xml:space="preserve"> is rare and highly lethal, its clinical presentation </w:t>
      </w:r>
      <w:r w:rsidRPr="00E128F6">
        <w:rPr>
          <w:rFonts w:ascii="Arial" w:hAnsi="Arial" w:cs="Arial"/>
        </w:rPr>
        <w:t>is</w:t>
      </w:r>
      <w:r w:rsidR="00E13C39" w:rsidRPr="00E128F6">
        <w:rPr>
          <w:rFonts w:ascii="Arial" w:hAnsi="Arial" w:cs="Arial"/>
        </w:rPr>
        <w:t xml:space="preserve"> nonspecific and the diagnosis is </w:t>
      </w:r>
      <w:proofErr w:type="spellStart"/>
      <w:r w:rsidRPr="00E128F6">
        <w:rPr>
          <w:rFonts w:ascii="Arial" w:hAnsi="Arial" w:cs="Arial"/>
        </w:rPr>
        <w:t>histopathological</w:t>
      </w:r>
      <w:proofErr w:type="spellEnd"/>
      <w:r w:rsidR="00E13C39" w:rsidRPr="00E128F6">
        <w:rPr>
          <w:rFonts w:ascii="Arial" w:hAnsi="Arial" w:cs="Arial"/>
        </w:rPr>
        <w:t xml:space="preserve">. Current therapy with amphotericin B does not report satisfactory results and </w:t>
      </w:r>
      <w:proofErr w:type="spellStart"/>
      <w:r w:rsidRPr="00E128F6">
        <w:rPr>
          <w:rFonts w:ascii="Arial" w:hAnsi="Arial" w:cs="Arial"/>
        </w:rPr>
        <w:t>Posaconazole</w:t>
      </w:r>
      <w:proofErr w:type="spellEnd"/>
      <w:r w:rsidR="00E13C39" w:rsidRPr="00E128F6">
        <w:rPr>
          <w:rFonts w:ascii="Arial" w:hAnsi="Arial" w:cs="Arial"/>
        </w:rPr>
        <w:t xml:space="preserve"> is presented as a good option the positive outcomes depend on an early diagnosis and prompt treatment of </w:t>
      </w:r>
      <w:r w:rsidRPr="00E128F6">
        <w:rPr>
          <w:rFonts w:ascii="Arial" w:hAnsi="Arial" w:cs="Arial"/>
        </w:rPr>
        <w:t>comorbidities</w:t>
      </w:r>
      <w:r w:rsidR="00E13C39" w:rsidRPr="00E128F6">
        <w:rPr>
          <w:rFonts w:ascii="Arial" w:hAnsi="Arial" w:cs="Arial"/>
        </w:rPr>
        <w:t>.</w:t>
      </w:r>
    </w:p>
    <w:p w:rsidR="00E13C39" w:rsidRPr="00E128F6" w:rsidRDefault="00E13C39" w:rsidP="00E128F6">
      <w:pPr>
        <w:spacing w:line="480" w:lineRule="auto"/>
        <w:jc w:val="both"/>
        <w:rPr>
          <w:rFonts w:ascii="Arial" w:hAnsi="Arial" w:cs="Arial"/>
        </w:rPr>
        <w:sectPr w:rsidR="00E13C39" w:rsidRPr="00E128F6" w:rsidSect="000F53B1">
          <w:headerReference w:type="default" r:id="rId9"/>
          <w:pgSz w:w="12240" w:h="15840"/>
          <w:pgMar w:top="1440" w:right="1080" w:bottom="1440" w:left="1080" w:header="708" w:footer="708" w:gutter="0"/>
          <w:cols w:space="708"/>
          <w:docGrid w:linePitch="360"/>
        </w:sectPr>
      </w:pPr>
    </w:p>
    <w:p w:rsidR="00E128F6" w:rsidRDefault="00E128F6" w:rsidP="00E128F6">
      <w:pPr>
        <w:spacing w:after="200" w:line="480" w:lineRule="auto"/>
        <w:rPr>
          <w:rFonts w:ascii="Arial" w:hAnsi="Arial" w:cs="Arial"/>
          <w:b/>
        </w:rPr>
      </w:pPr>
    </w:p>
    <w:p w:rsidR="009D0126" w:rsidRPr="00E128F6" w:rsidRDefault="00816512" w:rsidP="00E128F6">
      <w:pPr>
        <w:spacing w:after="200" w:line="480" w:lineRule="auto"/>
        <w:rPr>
          <w:rFonts w:ascii="Arial" w:hAnsi="Arial" w:cs="Arial"/>
          <w:b/>
          <w:bCs/>
        </w:rPr>
      </w:pPr>
      <w:r w:rsidRPr="00E128F6">
        <w:rPr>
          <w:rFonts w:ascii="Arial" w:hAnsi="Arial" w:cs="Arial"/>
          <w:b/>
        </w:rPr>
        <w:t>Key words</w:t>
      </w:r>
      <w:r w:rsidR="00144F2C" w:rsidRPr="00E128F6">
        <w:rPr>
          <w:rFonts w:ascii="Arial" w:hAnsi="Arial" w:cs="Arial"/>
          <w:b/>
        </w:rPr>
        <w:t xml:space="preserve">: </w:t>
      </w:r>
      <w:r w:rsidR="006D7915" w:rsidRPr="00E128F6">
        <w:rPr>
          <w:rFonts w:ascii="Arial" w:hAnsi="Arial" w:cs="Arial"/>
          <w:bCs/>
        </w:rPr>
        <w:t>G</w:t>
      </w:r>
      <w:r w:rsidR="00953935" w:rsidRPr="00E128F6">
        <w:rPr>
          <w:rFonts w:ascii="Arial" w:hAnsi="Arial" w:cs="Arial"/>
          <w:bCs/>
        </w:rPr>
        <w:t xml:space="preserve">astrointestinal </w:t>
      </w:r>
      <w:proofErr w:type="spellStart"/>
      <w:r w:rsidR="00953935" w:rsidRPr="00E128F6">
        <w:rPr>
          <w:rFonts w:ascii="Arial" w:hAnsi="Arial" w:cs="Arial"/>
          <w:bCs/>
        </w:rPr>
        <w:t>mucormy</w:t>
      </w:r>
      <w:r w:rsidR="00144F2C" w:rsidRPr="00E128F6">
        <w:rPr>
          <w:rFonts w:ascii="Arial" w:hAnsi="Arial" w:cs="Arial"/>
          <w:bCs/>
        </w:rPr>
        <w:t>cosis</w:t>
      </w:r>
      <w:proofErr w:type="spellEnd"/>
      <w:r w:rsidR="00144F2C" w:rsidRPr="00E128F6">
        <w:rPr>
          <w:rFonts w:ascii="Arial" w:hAnsi="Arial" w:cs="Arial"/>
          <w:bCs/>
        </w:rPr>
        <w:t xml:space="preserve">, </w:t>
      </w:r>
      <w:proofErr w:type="spellStart"/>
      <w:r w:rsidR="00144F2C" w:rsidRPr="00E128F6">
        <w:rPr>
          <w:rFonts w:ascii="Arial" w:hAnsi="Arial" w:cs="Arial"/>
          <w:bCs/>
        </w:rPr>
        <w:t>Zygomycosis</w:t>
      </w:r>
      <w:proofErr w:type="spellEnd"/>
      <w:r w:rsidR="00144F2C" w:rsidRPr="00E128F6">
        <w:rPr>
          <w:rFonts w:ascii="Arial" w:hAnsi="Arial" w:cs="Arial"/>
          <w:bCs/>
        </w:rPr>
        <w:t xml:space="preserve">, </w:t>
      </w:r>
      <w:r w:rsidR="009D0126" w:rsidRPr="00E128F6">
        <w:rPr>
          <w:rFonts w:ascii="Arial" w:hAnsi="Arial" w:cs="Arial"/>
          <w:bCs/>
        </w:rPr>
        <w:t xml:space="preserve">Diabetes Mellitus, </w:t>
      </w:r>
      <w:r w:rsidR="00144F2C" w:rsidRPr="00E128F6">
        <w:rPr>
          <w:rFonts w:ascii="Arial" w:hAnsi="Arial" w:cs="Arial"/>
          <w:color w:val="292526"/>
          <w:lang w:eastAsia="es-CO" w:bidi="ar-SA"/>
        </w:rPr>
        <w:t>Amphotericin B</w:t>
      </w:r>
    </w:p>
    <w:p w:rsidR="00E128F6" w:rsidRDefault="00E128F6" w:rsidP="00E128F6">
      <w:pPr>
        <w:spacing w:after="200" w:line="480" w:lineRule="auto"/>
        <w:rPr>
          <w:rFonts w:ascii="Arial" w:hAnsi="Arial" w:cs="Arial"/>
          <w:b/>
        </w:rPr>
      </w:pPr>
    </w:p>
    <w:p w:rsidR="00E128F6" w:rsidRDefault="00E128F6" w:rsidP="00E128F6">
      <w:pPr>
        <w:spacing w:after="200" w:line="480" w:lineRule="auto"/>
        <w:rPr>
          <w:rFonts w:ascii="Arial" w:hAnsi="Arial" w:cs="Arial"/>
          <w:b/>
        </w:rPr>
      </w:pPr>
    </w:p>
    <w:p w:rsidR="00E128F6" w:rsidRDefault="00E128F6" w:rsidP="00E128F6">
      <w:pPr>
        <w:spacing w:after="200" w:line="480" w:lineRule="auto"/>
        <w:rPr>
          <w:rFonts w:ascii="Arial" w:hAnsi="Arial" w:cs="Arial"/>
          <w:b/>
        </w:rPr>
      </w:pPr>
    </w:p>
    <w:p w:rsidR="00E128F6" w:rsidRDefault="00E128F6" w:rsidP="00E128F6">
      <w:pPr>
        <w:spacing w:after="200" w:line="480" w:lineRule="auto"/>
        <w:rPr>
          <w:rFonts w:ascii="Arial" w:hAnsi="Arial" w:cs="Arial"/>
          <w:b/>
        </w:rPr>
      </w:pPr>
    </w:p>
    <w:p w:rsidR="00885548" w:rsidRPr="00E128F6" w:rsidRDefault="00EF5959" w:rsidP="00E128F6">
      <w:pPr>
        <w:spacing w:after="200" w:line="480" w:lineRule="auto"/>
        <w:rPr>
          <w:rFonts w:ascii="Arial" w:hAnsi="Arial" w:cs="Arial"/>
          <w:b/>
          <w:bCs/>
          <w:lang w:val="es-CO"/>
        </w:rPr>
      </w:pPr>
      <w:r w:rsidRPr="00E128F6">
        <w:rPr>
          <w:rFonts w:ascii="Arial" w:hAnsi="Arial" w:cs="Arial"/>
          <w:b/>
          <w:lang w:val="es-CO"/>
        </w:rPr>
        <w:lastRenderedPageBreak/>
        <w:t>INTRODUCCIÓ</w:t>
      </w:r>
      <w:r w:rsidR="00885548" w:rsidRPr="00E128F6">
        <w:rPr>
          <w:rFonts w:ascii="Arial" w:hAnsi="Arial" w:cs="Arial"/>
          <w:b/>
          <w:lang w:val="es-CO"/>
        </w:rPr>
        <w:t>N</w:t>
      </w:r>
    </w:p>
    <w:p w:rsidR="003D062B" w:rsidRPr="00E128F6" w:rsidRDefault="00885548" w:rsidP="00E128F6">
      <w:pPr>
        <w:spacing w:line="480" w:lineRule="auto"/>
        <w:jc w:val="both"/>
        <w:rPr>
          <w:rFonts w:ascii="Arial" w:hAnsi="Arial" w:cs="Arial"/>
          <w:lang w:val="es-CO"/>
        </w:rPr>
      </w:pPr>
      <w:r w:rsidRPr="00E128F6">
        <w:rPr>
          <w:rFonts w:ascii="Arial" w:hAnsi="Arial" w:cs="Arial"/>
          <w:lang w:val="es-CO"/>
        </w:rPr>
        <w:t xml:space="preserve">La mucormicosis es una </w:t>
      </w:r>
      <w:r w:rsidR="000874A9" w:rsidRPr="00E128F6">
        <w:rPr>
          <w:rFonts w:ascii="Arial" w:hAnsi="Arial" w:cs="Arial"/>
          <w:lang w:val="es-CO"/>
        </w:rPr>
        <w:t>infección</w:t>
      </w:r>
      <w:r w:rsidR="00A37033" w:rsidRPr="00E128F6">
        <w:rPr>
          <w:rFonts w:ascii="Arial" w:hAnsi="Arial" w:cs="Arial"/>
          <w:lang w:val="es-CO"/>
        </w:rPr>
        <w:t xml:space="preserve"> </w:t>
      </w:r>
      <w:proofErr w:type="spellStart"/>
      <w:r w:rsidR="00A37033" w:rsidRPr="00E128F6">
        <w:rPr>
          <w:rFonts w:ascii="Arial" w:hAnsi="Arial" w:cs="Arial"/>
          <w:lang w:val="es-CO"/>
        </w:rPr>
        <w:t>micótica</w:t>
      </w:r>
      <w:proofErr w:type="spellEnd"/>
      <w:r w:rsidRPr="00E128F6">
        <w:rPr>
          <w:rFonts w:ascii="Arial" w:hAnsi="Arial" w:cs="Arial"/>
          <w:lang w:val="es-CO"/>
        </w:rPr>
        <w:t xml:space="preserve"> sistémica y oportu</w:t>
      </w:r>
      <w:r w:rsidR="003A007D" w:rsidRPr="00E128F6">
        <w:rPr>
          <w:rFonts w:ascii="Arial" w:hAnsi="Arial" w:cs="Arial"/>
          <w:lang w:val="es-CO"/>
        </w:rPr>
        <w:t>nista, usual</w:t>
      </w:r>
      <w:r w:rsidR="00A37033" w:rsidRPr="00E128F6">
        <w:rPr>
          <w:rFonts w:ascii="Arial" w:hAnsi="Arial" w:cs="Arial"/>
          <w:lang w:val="es-CO"/>
        </w:rPr>
        <w:t>mente fatal</w:t>
      </w:r>
      <w:r w:rsidR="00755B34" w:rsidRPr="00E128F6">
        <w:rPr>
          <w:rFonts w:ascii="Arial" w:hAnsi="Arial" w:cs="Arial"/>
          <w:lang w:val="es-CO"/>
        </w:rPr>
        <w:t>.</w:t>
      </w:r>
      <w:r w:rsidR="00DA790F" w:rsidRPr="00E128F6">
        <w:rPr>
          <w:rFonts w:ascii="Arial" w:hAnsi="Arial" w:cs="Arial"/>
          <w:vertAlign w:val="superscript"/>
          <w:lang w:val="es-CO"/>
        </w:rPr>
        <w:t>1</w:t>
      </w:r>
      <w:r w:rsidR="00A37033" w:rsidRPr="00E128F6">
        <w:rPr>
          <w:rFonts w:ascii="Arial" w:hAnsi="Arial" w:cs="Arial"/>
          <w:lang w:val="es-CO"/>
        </w:rPr>
        <w:t xml:space="preserve"> </w:t>
      </w:r>
      <w:r w:rsidR="000874A9" w:rsidRPr="00E128F6">
        <w:rPr>
          <w:rFonts w:ascii="Arial" w:hAnsi="Arial" w:cs="Arial"/>
          <w:lang w:val="es-CO"/>
        </w:rPr>
        <w:t xml:space="preserve">Después de la </w:t>
      </w:r>
      <w:proofErr w:type="spellStart"/>
      <w:r w:rsidR="000874A9" w:rsidRPr="00E128F6">
        <w:rPr>
          <w:rFonts w:ascii="Arial" w:hAnsi="Arial" w:cs="Arial"/>
          <w:lang w:val="es-CO"/>
        </w:rPr>
        <w:t>aspergil</w:t>
      </w:r>
      <w:r w:rsidR="00333586" w:rsidRPr="00E128F6">
        <w:rPr>
          <w:rFonts w:ascii="Arial" w:hAnsi="Arial" w:cs="Arial"/>
          <w:lang w:val="es-CO"/>
        </w:rPr>
        <w:t>osis</w:t>
      </w:r>
      <w:proofErr w:type="spellEnd"/>
      <w:r w:rsidR="00333586" w:rsidRPr="00E128F6">
        <w:rPr>
          <w:rFonts w:ascii="Arial" w:hAnsi="Arial" w:cs="Arial"/>
          <w:lang w:val="es-CO"/>
        </w:rPr>
        <w:t xml:space="preserve"> y la candidiasis, es la tercera causa más frecuente de infección invasiva por hongos</w:t>
      </w:r>
      <w:r w:rsidR="0094176C" w:rsidRPr="00E128F6">
        <w:rPr>
          <w:rFonts w:ascii="Arial" w:hAnsi="Arial" w:cs="Arial"/>
          <w:lang w:val="es-CO"/>
        </w:rPr>
        <w:t>,</w:t>
      </w:r>
      <w:r w:rsidR="00DA790F" w:rsidRPr="00E128F6">
        <w:rPr>
          <w:rFonts w:ascii="Arial" w:hAnsi="Arial" w:cs="Arial"/>
          <w:vertAlign w:val="superscript"/>
          <w:lang w:val="es-CO"/>
        </w:rPr>
        <w:t>2</w:t>
      </w:r>
      <w:r w:rsidR="0094176C" w:rsidRPr="00E128F6">
        <w:rPr>
          <w:rFonts w:ascii="Arial" w:hAnsi="Arial" w:cs="Arial"/>
          <w:lang w:val="es-CO"/>
        </w:rPr>
        <w:t xml:space="preserve"> </w:t>
      </w:r>
      <w:r w:rsidR="003A007D" w:rsidRPr="00E128F6">
        <w:rPr>
          <w:rFonts w:ascii="Arial" w:hAnsi="Arial" w:cs="Arial"/>
          <w:lang w:val="es-CO"/>
        </w:rPr>
        <w:t>observándose</w:t>
      </w:r>
      <w:r w:rsidR="0094176C" w:rsidRPr="00E128F6">
        <w:rPr>
          <w:rFonts w:ascii="Arial" w:hAnsi="Arial" w:cs="Arial"/>
          <w:lang w:val="es-CO"/>
        </w:rPr>
        <w:t xml:space="preserve"> </w:t>
      </w:r>
      <w:r w:rsidR="009D0126" w:rsidRPr="00E128F6">
        <w:rPr>
          <w:rFonts w:ascii="Arial" w:hAnsi="Arial" w:cs="Arial"/>
          <w:lang w:val="es-CO"/>
        </w:rPr>
        <w:t>sobre todo</w:t>
      </w:r>
      <w:r w:rsidR="0094176C" w:rsidRPr="00E128F6">
        <w:rPr>
          <w:rFonts w:ascii="Arial" w:hAnsi="Arial" w:cs="Arial"/>
          <w:lang w:val="es-CO"/>
        </w:rPr>
        <w:t xml:space="preserve"> en individuos con inmunodeficiencias tales como diabetes mellitus, tumores malignos de origen hematológico o de órgano sólido, receptores de trasplantes, pacientes </w:t>
      </w:r>
      <w:proofErr w:type="spellStart"/>
      <w:r w:rsidR="0094176C" w:rsidRPr="00E128F6">
        <w:rPr>
          <w:rFonts w:ascii="Arial" w:hAnsi="Arial" w:cs="Arial"/>
          <w:lang w:val="es-CO"/>
        </w:rPr>
        <w:t>neutropénicos</w:t>
      </w:r>
      <w:proofErr w:type="spellEnd"/>
      <w:r w:rsidR="0094176C" w:rsidRPr="00E128F6">
        <w:rPr>
          <w:rFonts w:ascii="Arial" w:hAnsi="Arial" w:cs="Arial"/>
          <w:lang w:val="es-CO"/>
        </w:rPr>
        <w:t xml:space="preserve"> o en terapia con esteroides.</w:t>
      </w:r>
      <w:r w:rsidR="00DA790F" w:rsidRPr="00E128F6">
        <w:rPr>
          <w:rFonts w:ascii="Arial" w:hAnsi="Arial" w:cs="Arial"/>
          <w:vertAlign w:val="superscript"/>
          <w:lang w:val="es-CO"/>
        </w:rPr>
        <w:t>3</w:t>
      </w:r>
      <w:r w:rsidR="0094176C" w:rsidRPr="00E128F6">
        <w:rPr>
          <w:rFonts w:ascii="Arial" w:hAnsi="Arial" w:cs="Arial"/>
          <w:vertAlign w:val="superscript"/>
          <w:lang w:val="es-CO"/>
        </w:rPr>
        <w:t xml:space="preserve"> </w:t>
      </w:r>
      <w:r w:rsidR="003D062B" w:rsidRPr="00E128F6">
        <w:rPr>
          <w:rFonts w:ascii="Arial" w:hAnsi="Arial" w:cs="Arial"/>
          <w:iCs/>
          <w:lang w:val="es-CO"/>
        </w:rPr>
        <w:t xml:space="preserve">Sus principales vías de transmisión incluyen inhalación, ingestión y exposición cutánea. La contaminación de heridas, quemaduras y sitios de trauma con dehiscencia de la piel son algunos de los modos más importantes de transmisión en </w:t>
      </w:r>
      <w:proofErr w:type="spellStart"/>
      <w:r w:rsidR="003D062B" w:rsidRPr="00E128F6">
        <w:rPr>
          <w:rFonts w:ascii="Arial" w:hAnsi="Arial" w:cs="Arial"/>
          <w:iCs/>
          <w:lang w:val="es-CO"/>
        </w:rPr>
        <w:t>inmunocompetentes</w:t>
      </w:r>
      <w:proofErr w:type="spellEnd"/>
      <w:r w:rsidR="003D062B" w:rsidRPr="00E128F6">
        <w:rPr>
          <w:rFonts w:ascii="Arial" w:hAnsi="Arial" w:cs="Arial"/>
          <w:iCs/>
          <w:lang w:val="es-CO"/>
        </w:rPr>
        <w:t>. En cambio</w:t>
      </w:r>
      <w:r w:rsidR="002511BF" w:rsidRPr="00E128F6">
        <w:rPr>
          <w:rFonts w:ascii="Arial" w:hAnsi="Arial" w:cs="Arial"/>
          <w:iCs/>
          <w:lang w:val="es-CO"/>
        </w:rPr>
        <w:t>,</w:t>
      </w:r>
      <w:r w:rsidR="003D062B" w:rsidRPr="00E128F6">
        <w:rPr>
          <w:rFonts w:ascii="Arial" w:hAnsi="Arial" w:cs="Arial"/>
          <w:iCs/>
          <w:lang w:val="es-CO"/>
        </w:rPr>
        <w:t xml:space="preserve"> la transmisión de persona a persona aún no ha sido reconocida.</w:t>
      </w:r>
      <w:r w:rsidR="00DA790F" w:rsidRPr="00E128F6">
        <w:rPr>
          <w:rFonts w:ascii="Arial" w:hAnsi="Arial" w:cs="Arial"/>
          <w:iCs/>
          <w:vertAlign w:val="superscript"/>
          <w:lang w:val="es-CO"/>
        </w:rPr>
        <w:t>4</w:t>
      </w:r>
    </w:p>
    <w:p w:rsidR="003D062B" w:rsidRPr="00E128F6" w:rsidRDefault="003D062B" w:rsidP="00E128F6">
      <w:pPr>
        <w:spacing w:line="480" w:lineRule="auto"/>
        <w:jc w:val="both"/>
        <w:rPr>
          <w:rFonts w:ascii="Arial" w:hAnsi="Arial" w:cs="Arial"/>
          <w:lang w:val="es-CO"/>
        </w:rPr>
      </w:pPr>
    </w:p>
    <w:p w:rsidR="00122271" w:rsidRPr="00E128F6" w:rsidRDefault="003574B8" w:rsidP="00E128F6">
      <w:pPr>
        <w:spacing w:line="480" w:lineRule="auto"/>
        <w:jc w:val="both"/>
        <w:rPr>
          <w:rFonts w:ascii="Arial" w:hAnsi="Arial" w:cs="Arial"/>
          <w:lang w:val="es-CO"/>
        </w:rPr>
      </w:pPr>
      <w:r w:rsidRPr="00E128F6">
        <w:rPr>
          <w:rStyle w:val="apple-style-span"/>
          <w:rFonts w:ascii="Arial" w:hAnsi="Arial" w:cs="Arial"/>
          <w:lang w:val="es-CO"/>
        </w:rPr>
        <w:t>Se han descrito seis</w:t>
      </w:r>
      <w:r w:rsidR="0094176C" w:rsidRPr="00E128F6">
        <w:rPr>
          <w:rStyle w:val="apple-style-span"/>
          <w:rFonts w:ascii="Arial" w:hAnsi="Arial" w:cs="Arial"/>
          <w:lang w:val="es-CO"/>
        </w:rPr>
        <w:t xml:space="preserve"> formas de manifestación en base a la presentación clínica y el compromiso de alguna parte del cuerpo en particular</w:t>
      </w:r>
      <w:r w:rsidR="00CC0CE4" w:rsidRPr="00E128F6">
        <w:rPr>
          <w:rStyle w:val="apple-style-span"/>
          <w:rFonts w:ascii="Arial" w:hAnsi="Arial" w:cs="Arial"/>
          <w:lang w:val="es-CO"/>
        </w:rPr>
        <w:t>.</w:t>
      </w:r>
      <w:r w:rsidR="00DA790F" w:rsidRPr="00E128F6">
        <w:rPr>
          <w:rStyle w:val="apple-style-span"/>
          <w:rFonts w:ascii="Arial" w:hAnsi="Arial" w:cs="Arial"/>
          <w:vertAlign w:val="superscript"/>
          <w:lang w:val="es-CO"/>
        </w:rPr>
        <w:t>5</w:t>
      </w:r>
      <w:r w:rsidR="0094176C" w:rsidRPr="00E128F6">
        <w:rPr>
          <w:rStyle w:val="apple-style-span"/>
          <w:rFonts w:ascii="Arial" w:hAnsi="Arial" w:cs="Arial"/>
          <w:lang w:val="es-CO"/>
        </w:rPr>
        <w:t xml:space="preserve"> </w:t>
      </w:r>
      <w:r w:rsidR="0094176C" w:rsidRPr="00E128F6">
        <w:rPr>
          <w:rStyle w:val="apple-converted-space"/>
          <w:rFonts w:ascii="Arial" w:hAnsi="Arial" w:cs="Arial"/>
          <w:lang w:val="es-CO"/>
        </w:rPr>
        <w:t xml:space="preserve"> </w:t>
      </w:r>
      <w:r w:rsidR="00D25B04" w:rsidRPr="00E128F6">
        <w:rPr>
          <w:rFonts w:ascii="Arial" w:hAnsi="Arial" w:cs="Arial"/>
          <w:lang w:val="es-CO"/>
        </w:rPr>
        <w:t xml:space="preserve">La </w:t>
      </w:r>
      <w:r w:rsidR="0094176C" w:rsidRPr="00E128F6">
        <w:rPr>
          <w:rFonts w:ascii="Arial" w:hAnsi="Arial" w:cs="Arial"/>
          <w:lang w:val="es-CO"/>
        </w:rPr>
        <w:t xml:space="preserve">más común es la </w:t>
      </w:r>
      <w:proofErr w:type="spellStart"/>
      <w:r w:rsidR="0094176C" w:rsidRPr="00E128F6">
        <w:rPr>
          <w:rFonts w:ascii="Arial" w:hAnsi="Arial" w:cs="Arial"/>
          <w:lang w:val="es-CO"/>
        </w:rPr>
        <w:t>rino</w:t>
      </w:r>
      <w:proofErr w:type="spellEnd"/>
      <w:r w:rsidR="0094176C" w:rsidRPr="00E128F6">
        <w:rPr>
          <w:rFonts w:ascii="Arial" w:hAnsi="Arial" w:cs="Arial"/>
          <w:lang w:val="es-CO"/>
        </w:rPr>
        <w:t>-orbito-cer</w:t>
      </w:r>
      <w:r w:rsidR="00BA1C31" w:rsidRPr="00E128F6">
        <w:rPr>
          <w:rFonts w:ascii="Arial" w:hAnsi="Arial" w:cs="Arial"/>
          <w:lang w:val="es-CO"/>
        </w:rPr>
        <w:t>ebral (40-49</w:t>
      </w:r>
      <w:r w:rsidR="00CC0CE4" w:rsidRPr="00E128F6">
        <w:rPr>
          <w:rFonts w:ascii="Arial" w:hAnsi="Arial" w:cs="Arial"/>
          <w:lang w:val="es-CO"/>
        </w:rPr>
        <w:t xml:space="preserve">%), siendo ésta </w:t>
      </w:r>
      <w:r w:rsidR="0094176C" w:rsidRPr="00E128F6">
        <w:rPr>
          <w:rFonts w:ascii="Arial" w:hAnsi="Arial" w:cs="Arial"/>
          <w:lang w:val="es-CO"/>
        </w:rPr>
        <w:t>la más fr</w:t>
      </w:r>
      <w:r w:rsidR="00CC0CE4" w:rsidRPr="00E128F6">
        <w:rPr>
          <w:rFonts w:ascii="Arial" w:hAnsi="Arial" w:cs="Arial"/>
          <w:lang w:val="es-CO"/>
        </w:rPr>
        <w:t>ecuente en pacientes diabéticos;</w:t>
      </w:r>
      <w:r w:rsidR="0094176C" w:rsidRPr="00E128F6">
        <w:rPr>
          <w:rFonts w:ascii="Arial" w:hAnsi="Arial" w:cs="Arial"/>
          <w:lang w:val="es-CO"/>
        </w:rPr>
        <w:t xml:space="preserve"> s</w:t>
      </w:r>
      <w:r w:rsidR="00BA1C31" w:rsidRPr="00E128F6">
        <w:rPr>
          <w:rFonts w:ascii="Arial" w:hAnsi="Arial" w:cs="Arial"/>
          <w:lang w:val="es-CO"/>
        </w:rPr>
        <w:t>eguida de la cutánea (10-16</w:t>
      </w:r>
      <w:r w:rsidR="00CC0CE4" w:rsidRPr="00E128F6">
        <w:rPr>
          <w:rFonts w:ascii="Arial" w:hAnsi="Arial" w:cs="Arial"/>
          <w:lang w:val="es-CO"/>
        </w:rPr>
        <w:t xml:space="preserve">%); </w:t>
      </w:r>
      <w:r w:rsidR="0094176C" w:rsidRPr="00E128F6">
        <w:rPr>
          <w:rFonts w:ascii="Arial" w:hAnsi="Arial" w:cs="Arial"/>
          <w:lang w:val="es-CO"/>
        </w:rPr>
        <w:t>la p</w:t>
      </w:r>
      <w:r w:rsidR="00BA1C31" w:rsidRPr="00E128F6">
        <w:rPr>
          <w:rFonts w:ascii="Arial" w:hAnsi="Arial" w:cs="Arial"/>
          <w:lang w:val="es-CO"/>
        </w:rPr>
        <w:t>ulmonar (10-11</w:t>
      </w:r>
      <w:r w:rsidR="00CC0CE4" w:rsidRPr="00E128F6">
        <w:rPr>
          <w:rFonts w:ascii="Arial" w:hAnsi="Arial" w:cs="Arial"/>
          <w:lang w:val="es-CO"/>
        </w:rPr>
        <w:t>%), que se ve</w:t>
      </w:r>
      <w:r w:rsidR="0094176C" w:rsidRPr="00E128F6">
        <w:rPr>
          <w:rFonts w:ascii="Arial" w:hAnsi="Arial" w:cs="Arial"/>
          <w:lang w:val="es-CO"/>
        </w:rPr>
        <w:t xml:space="preserve"> frecuente</w:t>
      </w:r>
      <w:r w:rsidR="00CC0CE4" w:rsidRPr="00E128F6">
        <w:rPr>
          <w:rFonts w:ascii="Arial" w:hAnsi="Arial" w:cs="Arial"/>
          <w:lang w:val="es-CO"/>
        </w:rPr>
        <w:t>mente</w:t>
      </w:r>
      <w:r w:rsidR="0094176C" w:rsidRPr="00E128F6">
        <w:rPr>
          <w:rFonts w:ascii="Arial" w:hAnsi="Arial" w:cs="Arial"/>
          <w:lang w:val="es-CO"/>
        </w:rPr>
        <w:t xml:space="preserve"> en los afectados por enfe</w:t>
      </w:r>
      <w:r w:rsidR="00CC0CE4" w:rsidRPr="00E128F6">
        <w:rPr>
          <w:rFonts w:ascii="Arial" w:hAnsi="Arial" w:cs="Arial"/>
          <w:lang w:val="es-CO"/>
        </w:rPr>
        <w:t>rmedades hematológicas malignas;</w:t>
      </w:r>
      <w:r w:rsidR="00BA1C31" w:rsidRPr="00E128F6">
        <w:rPr>
          <w:rFonts w:ascii="Arial" w:hAnsi="Arial" w:cs="Arial"/>
          <w:lang w:val="es-CO"/>
        </w:rPr>
        <w:t xml:space="preserve"> la diseminada (6-11</w:t>
      </w:r>
      <w:r w:rsidR="0094176C" w:rsidRPr="00E128F6">
        <w:rPr>
          <w:rFonts w:ascii="Arial" w:hAnsi="Arial" w:cs="Arial"/>
          <w:lang w:val="es-CO"/>
        </w:rPr>
        <w:t>%) y en último l</w:t>
      </w:r>
      <w:r w:rsidR="00BA1C31" w:rsidRPr="00E128F6">
        <w:rPr>
          <w:rFonts w:ascii="Arial" w:hAnsi="Arial" w:cs="Arial"/>
          <w:lang w:val="es-CO"/>
        </w:rPr>
        <w:t>ugar, la gastrointestinal (2-11</w:t>
      </w:r>
      <w:r w:rsidR="0094176C" w:rsidRPr="00E128F6">
        <w:rPr>
          <w:rFonts w:ascii="Arial" w:hAnsi="Arial" w:cs="Arial"/>
          <w:lang w:val="es-CO"/>
        </w:rPr>
        <w:t>%).</w:t>
      </w:r>
      <w:r w:rsidR="00DA790F" w:rsidRPr="00E128F6">
        <w:rPr>
          <w:rFonts w:ascii="Arial" w:hAnsi="Arial" w:cs="Arial"/>
          <w:vertAlign w:val="superscript"/>
          <w:lang w:val="es-CO"/>
        </w:rPr>
        <w:t>6,7</w:t>
      </w:r>
      <w:r w:rsidR="00935FD7" w:rsidRPr="00E128F6">
        <w:rPr>
          <w:rFonts w:ascii="Arial" w:hAnsi="Arial" w:cs="Arial"/>
          <w:i/>
          <w:lang w:val="es-CO"/>
        </w:rPr>
        <w:t xml:space="preserve"> </w:t>
      </w:r>
      <w:r w:rsidR="00D25B04" w:rsidRPr="00E128F6">
        <w:rPr>
          <w:rFonts w:ascii="Arial" w:hAnsi="Arial" w:cs="Arial"/>
          <w:lang w:val="es-CO"/>
        </w:rPr>
        <w:t>El diagnó</w:t>
      </w:r>
      <w:r w:rsidR="0094176C" w:rsidRPr="00E128F6">
        <w:rPr>
          <w:rFonts w:ascii="Arial" w:hAnsi="Arial" w:cs="Arial"/>
          <w:lang w:val="es-CO"/>
        </w:rPr>
        <w:t xml:space="preserve">stico de mucormicosis es raramente sospechado y </w:t>
      </w:r>
      <w:r w:rsidR="00BA1C31" w:rsidRPr="00E128F6">
        <w:rPr>
          <w:rFonts w:ascii="Arial" w:hAnsi="Arial" w:cs="Arial"/>
          <w:lang w:val="es-CO"/>
        </w:rPr>
        <w:t>se realiza de manera</w:t>
      </w:r>
      <w:r w:rsidR="0094176C" w:rsidRPr="00E128F6">
        <w:rPr>
          <w:rFonts w:ascii="Arial" w:hAnsi="Arial" w:cs="Arial"/>
          <w:lang w:val="es-CO"/>
        </w:rPr>
        <w:t xml:space="preserve"> </w:t>
      </w:r>
      <w:proofErr w:type="spellStart"/>
      <w:r w:rsidR="0094176C" w:rsidRPr="00E128F6">
        <w:rPr>
          <w:rFonts w:ascii="Arial" w:hAnsi="Arial" w:cs="Arial"/>
          <w:lang w:val="es-CO"/>
        </w:rPr>
        <w:t>antemortem</w:t>
      </w:r>
      <w:proofErr w:type="spellEnd"/>
      <w:r w:rsidR="0094176C" w:rsidRPr="00E128F6">
        <w:rPr>
          <w:rFonts w:ascii="Arial" w:hAnsi="Arial" w:cs="Arial"/>
          <w:lang w:val="es-CO"/>
        </w:rPr>
        <w:t xml:space="preserve"> solo en el 25-50% de los casos.</w:t>
      </w:r>
      <w:r w:rsidR="00DA790F" w:rsidRPr="00E128F6">
        <w:rPr>
          <w:rFonts w:ascii="Arial" w:hAnsi="Arial" w:cs="Arial"/>
          <w:vertAlign w:val="superscript"/>
          <w:lang w:val="es-CO"/>
        </w:rPr>
        <w:t>8,9</w:t>
      </w:r>
      <w:r w:rsidR="0094176C" w:rsidRPr="00E128F6">
        <w:rPr>
          <w:rFonts w:ascii="Arial" w:hAnsi="Arial" w:cs="Arial"/>
          <w:lang w:val="es-CO"/>
        </w:rPr>
        <w:t xml:space="preserve"> </w:t>
      </w:r>
      <w:r w:rsidR="00122271" w:rsidRPr="00E128F6">
        <w:rPr>
          <w:rFonts w:ascii="Arial" w:hAnsi="Arial" w:cs="Arial"/>
          <w:lang w:val="es-CO"/>
        </w:rPr>
        <w:t xml:space="preserve">A continuación </w:t>
      </w:r>
      <w:r w:rsidR="00D25B04" w:rsidRPr="00E128F6">
        <w:rPr>
          <w:rFonts w:ascii="Arial" w:hAnsi="Arial" w:cs="Arial"/>
          <w:lang w:val="es-CO"/>
        </w:rPr>
        <w:t xml:space="preserve">se presenta </w:t>
      </w:r>
      <w:r w:rsidR="00122271" w:rsidRPr="00E128F6">
        <w:rPr>
          <w:rFonts w:ascii="Arial" w:hAnsi="Arial" w:cs="Arial"/>
          <w:lang w:val="es-CO"/>
        </w:rPr>
        <w:t xml:space="preserve">un caso de mucormicosis del tipo gastrointestinal en una </w:t>
      </w:r>
      <w:r w:rsidR="00D25B04" w:rsidRPr="00E128F6">
        <w:rPr>
          <w:rFonts w:ascii="Arial" w:hAnsi="Arial" w:cs="Arial"/>
          <w:lang w:val="es-CO"/>
        </w:rPr>
        <w:t>paciente diabética diagnosticada</w:t>
      </w:r>
      <w:r w:rsidR="00122271" w:rsidRPr="00E128F6">
        <w:rPr>
          <w:rFonts w:ascii="Arial" w:hAnsi="Arial" w:cs="Arial"/>
          <w:lang w:val="es-CO"/>
        </w:rPr>
        <w:t xml:space="preserve"> </w:t>
      </w:r>
      <w:proofErr w:type="spellStart"/>
      <w:r w:rsidR="00122271" w:rsidRPr="00E128F6">
        <w:rPr>
          <w:rFonts w:ascii="Arial" w:hAnsi="Arial" w:cs="Arial"/>
          <w:lang w:val="es-CO"/>
        </w:rPr>
        <w:t>antemortem</w:t>
      </w:r>
      <w:proofErr w:type="spellEnd"/>
      <w:r w:rsidR="00122271" w:rsidRPr="00E128F6">
        <w:rPr>
          <w:rFonts w:ascii="Arial" w:hAnsi="Arial" w:cs="Arial"/>
          <w:lang w:val="es-CO"/>
        </w:rPr>
        <w:t xml:space="preserve"> en una pieza </w:t>
      </w:r>
      <w:r w:rsidR="00FB6814" w:rsidRPr="00E128F6">
        <w:rPr>
          <w:rFonts w:ascii="Arial" w:hAnsi="Arial" w:cs="Arial"/>
          <w:lang w:val="es-CO"/>
        </w:rPr>
        <w:t>quirúrgica de intestino delgado un día antes de su fallecimiento.</w:t>
      </w:r>
    </w:p>
    <w:p w:rsidR="00122271" w:rsidRPr="00E128F6" w:rsidRDefault="00122271" w:rsidP="00E128F6">
      <w:pPr>
        <w:spacing w:line="480" w:lineRule="auto"/>
        <w:jc w:val="both"/>
        <w:rPr>
          <w:rFonts w:ascii="Arial" w:hAnsi="Arial" w:cs="Arial"/>
          <w:lang w:val="es-CO"/>
        </w:rPr>
      </w:pPr>
    </w:p>
    <w:p w:rsidR="00E128F6" w:rsidRDefault="00E128F6" w:rsidP="00E128F6">
      <w:pPr>
        <w:spacing w:line="480" w:lineRule="auto"/>
        <w:rPr>
          <w:rFonts w:ascii="Arial" w:hAnsi="Arial" w:cs="Arial"/>
          <w:b/>
          <w:lang w:val="es-CO"/>
        </w:rPr>
      </w:pPr>
    </w:p>
    <w:p w:rsidR="00E128F6" w:rsidRDefault="00E128F6" w:rsidP="00E128F6">
      <w:pPr>
        <w:spacing w:line="480" w:lineRule="auto"/>
        <w:rPr>
          <w:rFonts w:ascii="Arial" w:hAnsi="Arial" w:cs="Arial"/>
          <w:b/>
          <w:lang w:val="es-CO"/>
        </w:rPr>
      </w:pPr>
    </w:p>
    <w:p w:rsidR="00C47C15" w:rsidRPr="00E128F6" w:rsidRDefault="000F53B1" w:rsidP="00E128F6">
      <w:pPr>
        <w:spacing w:line="480" w:lineRule="auto"/>
        <w:rPr>
          <w:rFonts w:ascii="Arial" w:hAnsi="Arial" w:cs="Arial"/>
          <w:b/>
          <w:lang w:val="es-CO"/>
        </w:rPr>
      </w:pPr>
      <w:r w:rsidRPr="00E128F6">
        <w:rPr>
          <w:rFonts w:ascii="Arial" w:hAnsi="Arial" w:cs="Arial"/>
          <w:b/>
          <w:lang w:val="es-CO"/>
        </w:rPr>
        <w:lastRenderedPageBreak/>
        <w:t>CASO CLÍNICO</w:t>
      </w:r>
    </w:p>
    <w:p w:rsidR="000F53B1" w:rsidRPr="00E128F6" w:rsidRDefault="000F53B1" w:rsidP="00E128F6">
      <w:pPr>
        <w:spacing w:line="480" w:lineRule="auto"/>
        <w:rPr>
          <w:rFonts w:ascii="Arial" w:hAnsi="Arial" w:cs="Arial"/>
          <w:b/>
          <w:lang w:val="es-CO"/>
        </w:rPr>
      </w:pPr>
    </w:p>
    <w:p w:rsidR="00C47C15" w:rsidRPr="00E128F6" w:rsidRDefault="00C47C15" w:rsidP="00E128F6">
      <w:pPr>
        <w:spacing w:line="480" w:lineRule="auto"/>
        <w:jc w:val="both"/>
        <w:rPr>
          <w:rFonts w:ascii="Arial" w:hAnsi="Arial" w:cs="Arial"/>
          <w:lang w:val="es-CO"/>
        </w:rPr>
      </w:pPr>
      <w:r w:rsidRPr="00E128F6">
        <w:rPr>
          <w:rFonts w:ascii="Arial" w:hAnsi="Arial" w:cs="Arial"/>
          <w:lang w:val="es-CO"/>
        </w:rPr>
        <w:t xml:space="preserve">Ingresa </w:t>
      </w:r>
      <w:r w:rsidR="003144F2" w:rsidRPr="00E128F6">
        <w:rPr>
          <w:rFonts w:ascii="Arial" w:hAnsi="Arial" w:cs="Arial"/>
          <w:lang w:val="es-CO"/>
        </w:rPr>
        <w:t xml:space="preserve">al Hospital Universitario de Santander </w:t>
      </w:r>
      <w:r w:rsidRPr="00E128F6">
        <w:rPr>
          <w:rFonts w:ascii="Arial" w:hAnsi="Arial" w:cs="Arial"/>
          <w:lang w:val="es-CO"/>
        </w:rPr>
        <w:t>una paciente femenina de 47 años, con antecedentes de diabetes mellitus tipo</w:t>
      </w:r>
      <w:r w:rsidR="00377DFD" w:rsidRPr="00E128F6">
        <w:rPr>
          <w:rFonts w:ascii="Arial" w:hAnsi="Arial" w:cs="Arial"/>
          <w:lang w:val="es-CO"/>
        </w:rPr>
        <w:t xml:space="preserve"> </w:t>
      </w:r>
      <w:r w:rsidRPr="00E128F6">
        <w:rPr>
          <w:rFonts w:ascii="Arial" w:hAnsi="Arial" w:cs="Arial"/>
          <w:lang w:val="es-CO"/>
        </w:rPr>
        <w:t xml:space="preserve">2, insuficiencia renal </w:t>
      </w:r>
      <w:r w:rsidR="00122271" w:rsidRPr="00E128F6">
        <w:rPr>
          <w:rFonts w:ascii="Arial" w:hAnsi="Arial" w:cs="Arial"/>
          <w:lang w:val="es-CO"/>
        </w:rPr>
        <w:t>crónica</w:t>
      </w:r>
      <w:r w:rsidRPr="00E128F6">
        <w:rPr>
          <w:rFonts w:ascii="Arial" w:hAnsi="Arial" w:cs="Arial"/>
          <w:lang w:val="es-CO"/>
        </w:rPr>
        <w:t xml:space="preserve">, nefrectomía derecha por litiasis e infección y </w:t>
      </w:r>
      <w:r w:rsidR="00E54ECA" w:rsidRPr="00E128F6">
        <w:rPr>
          <w:rFonts w:ascii="Arial" w:hAnsi="Arial" w:cs="Arial"/>
          <w:lang w:val="es-CO"/>
        </w:rPr>
        <w:t>Obesidad Extrema (IMC 58.3)</w:t>
      </w:r>
      <w:r w:rsidRPr="00E128F6">
        <w:rPr>
          <w:rFonts w:ascii="Arial" w:hAnsi="Arial" w:cs="Arial"/>
          <w:lang w:val="es-CO"/>
        </w:rPr>
        <w:t xml:space="preserve">, presentando cuadro clínico de 5 días de evolución de lesión pustulosa en labio mayor izquierdo que evolucionó a absceso localizado en glúteo y muslo izquierdo. Asociado a la terapia antibiótica establecida con </w:t>
      </w:r>
      <w:proofErr w:type="spellStart"/>
      <w:r w:rsidRPr="00E128F6">
        <w:rPr>
          <w:rFonts w:ascii="Arial" w:hAnsi="Arial" w:cs="Arial"/>
          <w:lang w:val="es-CO"/>
        </w:rPr>
        <w:t>piperacilina-tazobactam</w:t>
      </w:r>
      <w:proofErr w:type="spellEnd"/>
      <w:r w:rsidRPr="00E128F6">
        <w:rPr>
          <w:rFonts w:ascii="Arial" w:hAnsi="Arial" w:cs="Arial"/>
          <w:lang w:val="es-CO"/>
        </w:rPr>
        <w:t xml:space="preserve"> 2.25 gramos cada 6 horas IV y </w:t>
      </w:r>
      <w:proofErr w:type="spellStart"/>
      <w:r w:rsidRPr="00E128F6">
        <w:rPr>
          <w:rFonts w:ascii="Arial" w:hAnsi="Arial" w:cs="Arial"/>
          <w:lang w:val="es-CO"/>
        </w:rPr>
        <w:t>vancomicina</w:t>
      </w:r>
      <w:proofErr w:type="spellEnd"/>
      <w:r w:rsidRPr="00E128F6">
        <w:rPr>
          <w:rFonts w:ascii="Arial" w:hAnsi="Arial" w:cs="Arial"/>
          <w:lang w:val="es-CO"/>
        </w:rPr>
        <w:t xml:space="preserve"> 1 gramo </w:t>
      </w:r>
      <w:r w:rsidR="00825546" w:rsidRPr="00E128F6">
        <w:rPr>
          <w:rFonts w:ascii="Arial" w:hAnsi="Arial" w:cs="Arial"/>
          <w:lang w:val="es-CO"/>
        </w:rPr>
        <w:t xml:space="preserve">IV </w:t>
      </w:r>
      <w:r w:rsidRPr="00E128F6">
        <w:rPr>
          <w:rFonts w:ascii="Arial" w:hAnsi="Arial" w:cs="Arial"/>
          <w:lang w:val="es-CO"/>
        </w:rPr>
        <w:t>cada 3 días, se decidió realizar drenaje de la lesión obteniéndose 800 cc de material purulento y se evidenció infección necrotizante de tejidos blandos que compromet</w:t>
      </w:r>
      <w:r w:rsidR="00795434" w:rsidRPr="00E128F6">
        <w:rPr>
          <w:rFonts w:ascii="Arial" w:hAnsi="Arial" w:cs="Arial"/>
          <w:lang w:val="es-CO"/>
        </w:rPr>
        <w:t>ía</w:t>
      </w:r>
      <w:r w:rsidRPr="00E128F6">
        <w:rPr>
          <w:rFonts w:ascii="Arial" w:hAnsi="Arial" w:cs="Arial"/>
          <w:lang w:val="es-CO"/>
        </w:rPr>
        <w:t xml:space="preserve"> la porción inferior del glúteo izquierdo y la proximal del muslo. Durante el procedimiento la paciente presenta paro cardiorrespiratorio, el cual responde a las maniobras de reanimación avanzadas e inmediatamente es trasladada a UCI, donde se agrega a la </w:t>
      </w:r>
      <w:proofErr w:type="spellStart"/>
      <w:r w:rsidRPr="00E128F6">
        <w:rPr>
          <w:rFonts w:ascii="Arial" w:hAnsi="Arial" w:cs="Arial"/>
          <w:lang w:val="es-CO"/>
        </w:rPr>
        <w:t>antibioticoterapia</w:t>
      </w:r>
      <w:proofErr w:type="spellEnd"/>
      <w:r w:rsidRPr="00E128F6">
        <w:rPr>
          <w:rFonts w:ascii="Arial" w:hAnsi="Arial" w:cs="Arial"/>
          <w:lang w:val="es-CO"/>
        </w:rPr>
        <w:t xml:space="preserve"> </w:t>
      </w:r>
      <w:proofErr w:type="spellStart"/>
      <w:r w:rsidRPr="00E128F6">
        <w:rPr>
          <w:rFonts w:ascii="Arial" w:hAnsi="Arial" w:cs="Arial"/>
          <w:lang w:val="es-CO"/>
        </w:rPr>
        <w:t>meropenem</w:t>
      </w:r>
      <w:proofErr w:type="spellEnd"/>
      <w:r w:rsidRPr="00E128F6">
        <w:rPr>
          <w:rFonts w:ascii="Arial" w:hAnsi="Arial" w:cs="Arial"/>
          <w:lang w:val="es-CO"/>
        </w:rPr>
        <w:t xml:space="preserve"> y </w:t>
      </w:r>
      <w:proofErr w:type="spellStart"/>
      <w:r w:rsidRPr="00E128F6">
        <w:rPr>
          <w:rFonts w:ascii="Arial" w:hAnsi="Arial" w:cs="Arial"/>
          <w:lang w:val="es-CO"/>
        </w:rPr>
        <w:t>fluconazol</w:t>
      </w:r>
      <w:proofErr w:type="spellEnd"/>
      <w:r w:rsidR="009D0126" w:rsidRPr="00E128F6">
        <w:rPr>
          <w:rFonts w:ascii="Arial" w:hAnsi="Arial" w:cs="Arial"/>
          <w:lang w:val="es-CO"/>
        </w:rPr>
        <w:t xml:space="preserve"> y se retira </w:t>
      </w:r>
      <w:proofErr w:type="spellStart"/>
      <w:r w:rsidR="009D0126" w:rsidRPr="00E128F6">
        <w:rPr>
          <w:rFonts w:ascii="Arial" w:hAnsi="Arial" w:cs="Arial"/>
          <w:lang w:val="es-CO"/>
        </w:rPr>
        <w:t>piperacilina-</w:t>
      </w:r>
      <w:r w:rsidR="00122271" w:rsidRPr="00E128F6">
        <w:rPr>
          <w:rFonts w:ascii="Arial" w:hAnsi="Arial" w:cs="Arial"/>
          <w:lang w:val="es-CO"/>
        </w:rPr>
        <w:t>tazobactam</w:t>
      </w:r>
      <w:proofErr w:type="spellEnd"/>
      <w:r w:rsidRPr="00E128F6">
        <w:rPr>
          <w:rFonts w:ascii="Arial" w:hAnsi="Arial" w:cs="Arial"/>
          <w:lang w:val="es-CO"/>
        </w:rPr>
        <w:t xml:space="preserve">. </w:t>
      </w:r>
    </w:p>
    <w:p w:rsidR="00C47C15" w:rsidRPr="00E128F6" w:rsidRDefault="00C47C15" w:rsidP="00E128F6">
      <w:pPr>
        <w:spacing w:line="480" w:lineRule="auto"/>
        <w:jc w:val="both"/>
        <w:rPr>
          <w:rFonts w:ascii="Arial" w:hAnsi="Arial" w:cs="Arial"/>
          <w:lang w:val="es-CO"/>
        </w:rPr>
      </w:pPr>
    </w:p>
    <w:p w:rsidR="00C47C15" w:rsidRPr="00E128F6" w:rsidRDefault="00C47C15" w:rsidP="00E128F6">
      <w:pPr>
        <w:spacing w:line="480" w:lineRule="auto"/>
        <w:jc w:val="both"/>
        <w:rPr>
          <w:rFonts w:ascii="Arial" w:hAnsi="Arial" w:cs="Arial"/>
          <w:lang w:val="es-CO"/>
        </w:rPr>
      </w:pPr>
      <w:r w:rsidRPr="00E128F6">
        <w:rPr>
          <w:rFonts w:ascii="Arial" w:hAnsi="Arial" w:cs="Arial"/>
          <w:lang w:val="es-CO"/>
        </w:rPr>
        <w:t>En un segundo procedimiento quirúrgico se realiza colostomía por</w:t>
      </w:r>
      <w:r w:rsidR="00122271" w:rsidRPr="00E128F6">
        <w:rPr>
          <w:rFonts w:ascii="Arial" w:hAnsi="Arial" w:cs="Arial"/>
          <w:lang w:val="es-CO"/>
        </w:rPr>
        <w:t xml:space="preserve"> el alto riesgo de</w:t>
      </w:r>
      <w:r w:rsidRPr="00E128F6">
        <w:rPr>
          <w:rFonts w:ascii="Arial" w:hAnsi="Arial" w:cs="Arial"/>
          <w:lang w:val="es-CO"/>
        </w:rPr>
        <w:t xml:space="preserve"> contaminación </w:t>
      </w:r>
      <w:r w:rsidR="00122271" w:rsidRPr="00E128F6">
        <w:rPr>
          <w:rFonts w:ascii="Arial" w:hAnsi="Arial" w:cs="Arial"/>
          <w:lang w:val="es-CO"/>
        </w:rPr>
        <w:t xml:space="preserve">con materia fecal </w:t>
      </w:r>
      <w:r w:rsidRPr="00E128F6">
        <w:rPr>
          <w:rFonts w:ascii="Arial" w:hAnsi="Arial" w:cs="Arial"/>
          <w:lang w:val="es-CO"/>
        </w:rPr>
        <w:t>de los tejidos blandos expuestos</w:t>
      </w:r>
      <w:r w:rsidR="00122271" w:rsidRPr="00E128F6">
        <w:rPr>
          <w:rFonts w:ascii="Arial" w:hAnsi="Arial" w:cs="Arial"/>
          <w:lang w:val="es-CO"/>
        </w:rPr>
        <w:t xml:space="preserve"> en glúteo y muslo izquierdo, durante el procedimiento se realiza la</w:t>
      </w:r>
      <w:r w:rsidR="002B5717" w:rsidRPr="00E128F6">
        <w:rPr>
          <w:rFonts w:ascii="Arial" w:hAnsi="Arial" w:cs="Arial"/>
          <w:lang w:val="es-CO"/>
        </w:rPr>
        <w:t xml:space="preserve"> re</w:t>
      </w:r>
      <w:r w:rsidRPr="00E128F6">
        <w:rPr>
          <w:rFonts w:ascii="Arial" w:hAnsi="Arial" w:cs="Arial"/>
          <w:lang w:val="es-CO"/>
        </w:rPr>
        <w:t>sección</w:t>
      </w:r>
      <w:r w:rsidR="009D0126" w:rsidRPr="00E128F6">
        <w:rPr>
          <w:rFonts w:ascii="Arial" w:hAnsi="Arial" w:cs="Arial"/>
          <w:lang w:val="es-CO"/>
        </w:rPr>
        <w:t xml:space="preserve"> de 30 cm.</w:t>
      </w:r>
      <w:r w:rsidR="00122271" w:rsidRPr="00E128F6">
        <w:rPr>
          <w:rFonts w:ascii="Arial" w:hAnsi="Arial" w:cs="Arial"/>
          <w:lang w:val="es-CO"/>
        </w:rPr>
        <w:t xml:space="preserve"> de intestino delgado pues presentaba 3 ulceras necróticas,</w:t>
      </w:r>
      <w:r w:rsidRPr="00E128F6">
        <w:rPr>
          <w:rFonts w:ascii="Arial" w:hAnsi="Arial" w:cs="Arial"/>
          <w:lang w:val="es-CO"/>
        </w:rPr>
        <w:t xml:space="preserve"> el cual fue enviado a patología para su estudio. Al análisis macroscópico se recibe segmento de intestino delgado el cual mide 28 cm</w:t>
      </w:r>
      <w:r w:rsidR="009D0126" w:rsidRPr="00E128F6">
        <w:rPr>
          <w:rFonts w:ascii="Arial" w:hAnsi="Arial" w:cs="Arial"/>
          <w:lang w:val="es-CO"/>
        </w:rPr>
        <w:t>.</w:t>
      </w:r>
      <w:r w:rsidRPr="00E128F6">
        <w:rPr>
          <w:rFonts w:ascii="Arial" w:hAnsi="Arial" w:cs="Arial"/>
          <w:lang w:val="es-CO"/>
        </w:rPr>
        <w:t xml:space="preserve"> de longitud x 4.5 cm</w:t>
      </w:r>
      <w:r w:rsidR="009D0126" w:rsidRPr="00E128F6">
        <w:rPr>
          <w:rFonts w:ascii="Arial" w:hAnsi="Arial" w:cs="Arial"/>
          <w:lang w:val="es-CO"/>
        </w:rPr>
        <w:t>.</w:t>
      </w:r>
      <w:r w:rsidRPr="00E128F6">
        <w:rPr>
          <w:rFonts w:ascii="Arial" w:hAnsi="Arial" w:cs="Arial"/>
          <w:lang w:val="es-CO"/>
        </w:rPr>
        <w:t xml:space="preserve"> de diámetro mayor transverso, en cuya serosa se identifican tres grandes áreas necrosadas</w:t>
      </w:r>
      <w:r w:rsidR="00FB6814" w:rsidRPr="00E128F6">
        <w:rPr>
          <w:rFonts w:ascii="Arial" w:hAnsi="Arial" w:cs="Arial"/>
          <w:lang w:val="es-CO"/>
        </w:rPr>
        <w:t>, crateriformes,</w:t>
      </w:r>
      <w:r w:rsidRPr="00E128F6">
        <w:rPr>
          <w:rFonts w:ascii="Arial" w:hAnsi="Arial" w:cs="Arial"/>
          <w:lang w:val="es-CO"/>
        </w:rPr>
        <w:t xml:space="preserve"> de color verde, la mayor de las cuales mide 5 cm de diámetro, que comprometían todo el espesor de la pared. Al examen microscópico de </w:t>
      </w:r>
      <w:r w:rsidR="00FB6814" w:rsidRPr="00E128F6">
        <w:rPr>
          <w:rFonts w:ascii="Arial" w:hAnsi="Arial" w:cs="Arial"/>
          <w:lang w:val="es-CO"/>
        </w:rPr>
        <w:t xml:space="preserve">estas </w:t>
      </w:r>
      <w:r w:rsidRPr="00E128F6">
        <w:rPr>
          <w:rFonts w:ascii="Arial" w:hAnsi="Arial" w:cs="Arial"/>
          <w:lang w:val="es-CO"/>
        </w:rPr>
        <w:t xml:space="preserve">lesiones </w:t>
      </w:r>
      <w:r w:rsidR="00FB6814" w:rsidRPr="00E128F6">
        <w:rPr>
          <w:rFonts w:ascii="Arial" w:hAnsi="Arial" w:cs="Arial"/>
          <w:lang w:val="es-CO"/>
        </w:rPr>
        <w:t xml:space="preserve">en </w:t>
      </w:r>
      <w:r w:rsidR="00FB6814" w:rsidRPr="00E128F6">
        <w:rPr>
          <w:rFonts w:ascii="Arial" w:hAnsi="Arial" w:cs="Arial"/>
          <w:lang w:val="es-CO"/>
        </w:rPr>
        <w:lastRenderedPageBreak/>
        <w:t xml:space="preserve">cortes teñidos con Hematoxilina-Eosina </w:t>
      </w:r>
      <w:r w:rsidRPr="00E128F6">
        <w:rPr>
          <w:rFonts w:ascii="Arial" w:hAnsi="Arial" w:cs="Arial"/>
          <w:lang w:val="es-CO"/>
        </w:rPr>
        <w:t xml:space="preserve">se observó pared de intestino delgado con infarto hemorrágico </w:t>
      </w:r>
      <w:proofErr w:type="spellStart"/>
      <w:r w:rsidRPr="00E128F6">
        <w:rPr>
          <w:rFonts w:ascii="Arial" w:hAnsi="Arial" w:cs="Arial"/>
          <w:lang w:val="es-CO"/>
        </w:rPr>
        <w:t>transmural</w:t>
      </w:r>
      <w:proofErr w:type="spellEnd"/>
      <w:r w:rsidRPr="00E128F6">
        <w:rPr>
          <w:rFonts w:ascii="Arial" w:hAnsi="Arial" w:cs="Arial"/>
          <w:lang w:val="es-CO"/>
        </w:rPr>
        <w:t xml:space="preserve">, asociado a focos de necrosis licuefactiva con abundantes estructuras </w:t>
      </w:r>
      <w:proofErr w:type="spellStart"/>
      <w:r w:rsidRPr="00E128F6">
        <w:rPr>
          <w:rFonts w:ascii="Arial" w:hAnsi="Arial" w:cs="Arial"/>
          <w:lang w:val="es-CO"/>
        </w:rPr>
        <w:t>mic</w:t>
      </w:r>
      <w:r w:rsidR="000A5CDD" w:rsidRPr="00E128F6">
        <w:rPr>
          <w:rFonts w:ascii="Arial" w:hAnsi="Arial" w:cs="Arial"/>
          <w:lang w:val="es-CO"/>
        </w:rPr>
        <w:t>óticas</w:t>
      </w:r>
      <w:proofErr w:type="spellEnd"/>
      <w:r w:rsidR="000A5CDD" w:rsidRPr="00E128F6">
        <w:rPr>
          <w:rFonts w:ascii="Arial" w:hAnsi="Arial" w:cs="Arial"/>
          <w:lang w:val="es-CO"/>
        </w:rPr>
        <w:t xml:space="preserve"> compatibles con </w:t>
      </w:r>
      <w:r w:rsidRPr="00E128F6">
        <w:rPr>
          <w:rFonts w:ascii="Arial" w:hAnsi="Arial" w:cs="Arial"/>
          <w:lang w:val="es-CO"/>
        </w:rPr>
        <w:t>mucormicosis.</w:t>
      </w:r>
      <w:r w:rsidR="002511BF" w:rsidRPr="00E128F6">
        <w:rPr>
          <w:rFonts w:ascii="Arial" w:hAnsi="Arial" w:cs="Arial"/>
          <w:lang w:val="es-CO"/>
        </w:rPr>
        <w:t xml:space="preserve"> (Figura 1)</w:t>
      </w:r>
      <w:r w:rsidRPr="00E128F6">
        <w:rPr>
          <w:rFonts w:ascii="Arial" w:hAnsi="Arial" w:cs="Arial"/>
          <w:lang w:val="es-CO"/>
        </w:rPr>
        <w:t xml:space="preserve"> Con el </w:t>
      </w:r>
      <w:r w:rsidR="002511BF" w:rsidRPr="00E128F6">
        <w:rPr>
          <w:rFonts w:ascii="Arial" w:hAnsi="Arial" w:cs="Arial"/>
          <w:lang w:val="es-CO"/>
        </w:rPr>
        <w:t xml:space="preserve">anterior </w:t>
      </w:r>
      <w:r w:rsidR="00FB6814" w:rsidRPr="00E128F6">
        <w:rPr>
          <w:rFonts w:ascii="Arial" w:hAnsi="Arial" w:cs="Arial"/>
          <w:lang w:val="es-CO"/>
        </w:rPr>
        <w:t>hallazgo se hizo el diagnó</w:t>
      </w:r>
      <w:r w:rsidRPr="00E128F6">
        <w:rPr>
          <w:rFonts w:ascii="Arial" w:hAnsi="Arial" w:cs="Arial"/>
          <w:lang w:val="es-CO"/>
        </w:rPr>
        <w:t xml:space="preserve">stico de pared de intestino delgado con inflamación aguda severa e infarto hemorrágico </w:t>
      </w:r>
      <w:proofErr w:type="spellStart"/>
      <w:r w:rsidRPr="00E128F6">
        <w:rPr>
          <w:rFonts w:ascii="Arial" w:hAnsi="Arial" w:cs="Arial"/>
          <w:lang w:val="es-CO"/>
        </w:rPr>
        <w:t>transmural</w:t>
      </w:r>
      <w:proofErr w:type="spellEnd"/>
      <w:r w:rsidRPr="00E128F6">
        <w:rPr>
          <w:rFonts w:ascii="Arial" w:hAnsi="Arial" w:cs="Arial"/>
          <w:lang w:val="es-CO"/>
        </w:rPr>
        <w:t xml:space="preserve"> asociado a mucormicosis.</w:t>
      </w:r>
      <w:r w:rsidR="00FB6814" w:rsidRPr="00E128F6">
        <w:rPr>
          <w:rFonts w:ascii="Arial" w:hAnsi="Arial" w:cs="Arial"/>
          <w:lang w:val="es-CO"/>
        </w:rPr>
        <w:t xml:space="preserve"> Los elementos </w:t>
      </w:r>
      <w:proofErr w:type="spellStart"/>
      <w:r w:rsidR="00FB6814" w:rsidRPr="00E128F6">
        <w:rPr>
          <w:rFonts w:ascii="Arial" w:hAnsi="Arial" w:cs="Arial"/>
          <w:lang w:val="es-CO"/>
        </w:rPr>
        <w:t>micóticos</w:t>
      </w:r>
      <w:proofErr w:type="spellEnd"/>
      <w:r w:rsidR="00FB6814" w:rsidRPr="00E128F6">
        <w:rPr>
          <w:rFonts w:ascii="Arial" w:hAnsi="Arial" w:cs="Arial"/>
          <w:lang w:val="es-CO"/>
        </w:rPr>
        <w:t xml:space="preserve"> también fueron evidenciados en cortes histológicos teñidos con Plata </w:t>
      </w:r>
      <w:proofErr w:type="spellStart"/>
      <w:r w:rsidR="00FB6814" w:rsidRPr="00E128F6">
        <w:rPr>
          <w:rFonts w:ascii="Arial" w:hAnsi="Arial" w:cs="Arial"/>
          <w:lang w:val="es-CO"/>
        </w:rPr>
        <w:t>Metenamina</w:t>
      </w:r>
      <w:proofErr w:type="spellEnd"/>
      <w:r w:rsidR="00FB6814" w:rsidRPr="00E128F6">
        <w:rPr>
          <w:rFonts w:ascii="Arial" w:hAnsi="Arial" w:cs="Arial"/>
          <w:lang w:val="es-CO"/>
        </w:rPr>
        <w:t xml:space="preserve"> y PAS para hongos (Figuras 2 y 3)</w:t>
      </w:r>
    </w:p>
    <w:p w:rsidR="00825546" w:rsidRPr="00E128F6" w:rsidRDefault="00825546" w:rsidP="00E128F6">
      <w:pPr>
        <w:spacing w:line="480" w:lineRule="auto"/>
        <w:jc w:val="both"/>
        <w:rPr>
          <w:rFonts w:ascii="Arial" w:hAnsi="Arial" w:cs="Arial"/>
          <w:lang w:val="es-CO"/>
        </w:rPr>
      </w:pPr>
    </w:p>
    <w:p w:rsidR="00C47C15" w:rsidRPr="00E128F6" w:rsidRDefault="002511BF" w:rsidP="00E128F6">
      <w:pPr>
        <w:spacing w:line="480" w:lineRule="auto"/>
        <w:jc w:val="both"/>
        <w:rPr>
          <w:rFonts w:ascii="Arial" w:hAnsi="Arial" w:cs="Arial"/>
          <w:lang w:val="es-CO"/>
        </w:rPr>
      </w:pPr>
      <w:r w:rsidRPr="00E128F6">
        <w:rPr>
          <w:rFonts w:ascii="Arial" w:hAnsi="Arial" w:cs="Arial"/>
          <w:lang w:val="es-CO"/>
        </w:rPr>
        <w:t>Durante su</w:t>
      </w:r>
      <w:r w:rsidR="00C47C15" w:rsidRPr="00E128F6">
        <w:rPr>
          <w:rFonts w:ascii="Arial" w:hAnsi="Arial" w:cs="Arial"/>
          <w:lang w:val="es-CO"/>
        </w:rPr>
        <w:t xml:space="preserve"> estancia en UCI, la paciente presenta cambios en el electrocardiograma compatibles con infarto agudo </w:t>
      </w:r>
      <w:r w:rsidR="009D0126" w:rsidRPr="00E128F6">
        <w:rPr>
          <w:rFonts w:ascii="Arial" w:hAnsi="Arial" w:cs="Arial"/>
          <w:lang w:val="es-CO"/>
        </w:rPr>
        <w:t>de</w:t>
      </w:r>
      <w:r w:rsidR="00C47C15" w:rsidRPr="00E128F6">
        <w:rPr>
          <w:rFonts w:ascii="Arial" w:hAnsi="Arial" w:cs="Arial"/>
          <w:lang w:val="es-CO"/>
        </w:rPr>
        <w:t xml:space="preserve"> miocardio de cara </w:t>
      </w:r>
      <w:proofErr w:type="spellStart"/>
      <w:r w:rsidR="00C47C15" w:rsidRPr="00E128F6">
        <w:rPr>
          <w:rFonts w:ascii="Arial" w:hAnsi="Arial" w:cs="Arial"/>
          <w:lang w:val="es-CO"/>
        </w:rPr>
        <w:t>posteroinferior</w:t>
      </w:r>
      <w:proofErr w:type="spellEnd"/>
      <w:r w:rsidR="00C47C15" w:rsidRPr="00E128F6">
        <w:rPr>
          <w:rFonts w:ascii="Arial" w:hAnsi="Arial" w:cs="Arial"/>
          <w:lang w:val="es-CO"/>
        </w:rPr>
        <w:t>, elevación de enzimas cardiacas</w:t>
      </w:r>
      <w:r w:rsidR="002B5717" w:rsidRPr="00E128F6">
        <w:rPr>
          <w:rFonts w:ascii="Arial" w:hAnsi="Arial" w:cs="Arial"/>
          <w:lang w:val="es-CO"/>
        </w:rPr>
        <w:t>, asociado a</w:t>
      </w:r>
      <w:r w:rsidR="00C47C15" w:rsidRPr="00E128F6">
        <w:rPr>
          <w:rFonts w:ascii="Arial" w:hAnsi="Arial" w:cs="Arial"/>
          <w:lang w:val="es-CO"/>
        </w:rPr>
        <w:t xml:space="preserve"> falla renal y falla respiratoria, causando su muerte. </w:t>
      </w:r>
    </w:p>
    <w:p w:rsidR="009D0126" w:rsidRPr="00E128F6" w:rsidRDefault="009D0126" w:rsidP="00E128F6">
      <w:pPr>
        <w:spacing w:line="480" w:lineRule="auto"/>
        <w:jc w:val="both"/>
        <w:rPr>
          <w:rFonts w:ascii="Arial" w:hAnsi="Arial" w:cs="Arial"/>
          <w:lang w:val="es-CO"/>
        </w:rPr>
      </w:pPr>
    </w:p>
    <w:p w:rsidR="00E128F6" w:rsidRDefault="00E128F6" w:rsidP="00E128F6">
      <w:pPr>
        <w:spacing w:line="480" w:lineRule="auto"/>
        <w:jc w:val="both"/>
        <w:rPr>
          <w:rFonts w:ascii="Arial" w:hAnsi="Arial" w:cs="Arial"/>
          <w:b/>
          <w:lang w:val="es-CO"/>
        </w:rPr>
      </w:pPr>
    </w:p>
    <w:p w:rsidR="00E128F6" w:rsidRDefault="00E128F6" w:rsidP="00E128F6">
      <w:pPr>
        <w:spacing w:line="480" w:lineRule="auto"/>
        <w:jc w:val="both"/>
        <w:rPr>
          <w:rFonts w:ascii="Arial" w:hAnsi="Arial" w:cs="Arial"/>
          <w:b/>
          <w:lang w:val="es-CO"/>
        </w:rPr>
      </w:pPr>
    </w:p>
    <w:p w:rsidR="00E128F6" w:rsidRDefault="00E128F6" w:rsidP="00E128F6">
      <w:pPr>
        <w:spacing w:line="480" w:lineRule="auto"/>
        <w:jc w:val="both"/>
        <w:rPr>
          <w:rFonts w:ascii="Arial" w:hAnsi="Arial" w:cs="Arial"/>
          <w:b/>
          <w:lang w:val="es-CO"/>
        </w:rPr>
      </w:pPr>
    </w:p>
    <w:p w:rsidR="00E128F6" w:rsidRDefault="00E128F6" w:rsidP="00E128F6">
      <w:pPr>
        <w:spacing w:line="480" w:lineRule="auto"/>
        <w:jc w:val="both"/>
        <w:rPr>
          <w:rFonts w:ascii="Arial" w:hAnsi="Arial" w:cs="Arial"/>
          <w:b/>
          <w:lang w:val="es-CO"/>
        </w:rPr>
      </w:pPr>
    </w:p>
    <w:p w:rsidR="00E128F6" w:rsidRDefault="00E128F6" w:rsidP="00E128F6">
      <w:pPr>
        <w:spacing w:line="480" w:lineRule="auto"/>
        <w:jc w:val="both"/>
        <w:rPr>
          <w:rFonts w:ascii="Arial" w:hAnsi="Arial" w:cs="Arial"/>
          <w:b/>
          <w:lang w:val="es-CO"/>
        </w:rPr>
      </w:pPr>
    </w:p>
    <w:p w:rsidR="00E128F6" w:rsidRDefault="00E128F6" w:rsidP="00E128F6">
      <w:pPr>
        <w:spacing w:line="480" w:lineRule="auto"/>
        <w:jc w:val="both"/>
        <w:rPr>
          <w:rFonts w:ascii="Arial" w:hAnsi="Arial" w:cs="Arial"/>
          <w:b/>
          <w:lang w:val="es-CO"/>
        </w:rPr>
      </w:pPr>
    </w:p>
    <w:p w:rsidR="00E128F6" w:rsidRDefault="00E128F6" w:rsidP="00E128F6">
      <w:pPr>
        <w:spacing w:line="480" w:lineRule="auto"/>
        <w:jc w:val="both"/>
        <w:rPr>
          <w:rFonts w:ascii="Arial" w:hAnsi="Arial" w:cs="Arial"/>
          <w:b/>
          <w:lang w:val="es-CO"/>
        </w:rPr>
      </w:pPr>
    </w:p>
    <w:p w:rsidR="00E128F6" w:rsidRDefault="00E128F6" w:rsidP="00E128F6">
      <w:pPr>
        <w:spacing w:line="480" w:lineRule="auto"/>
        <w:jc w:val="both"/>
        <w:rPr>
          <w:rFonts w:ascii="Arial" w:hAnsi="Arial" w:cs="Arial"/>
          <w:b/>
          <w:lang w:val="es-CO"/>
        </w:rPr>
      </w:pPr>
    </w:p>
    <w:p w:rsidR="00E128F6" w:rsidRDefault="00E128F6" w:rsidP="00E128F6">
      <w:pPr>
        <w:spacing w:line="480" w:lineRule="auto"/>
        <w:jc w:val="both"/>
        <w:rPr>
          <w:rFonts w:ascii="Arial" w:hAnsi="Arial" w:cs="Arial"/>
          <w:b/>
          <w:lang w:val="es-CO"/>
        </w:rPr>
      </w:pPr>
    </w:p>
    <w:p w:rsidR="00E128F6" w:rsidRDefault="00E128F6" w:rsidP="00E128F6">
      <w:pPr>
        <w:spacing w:line="480" w:lineRule="auto"/>
        <w:jc w:val="both"/>
        <w:rPr>
          <w:rFonts w:ascii="Arial" w:hAnsi="Arial" w:cs="Arial"/>
          <w:b/>
          <w:lang w:val="es-CO"/>
        </w:rPr>
      </w:pPr>
    </w:p>
    <w:p w:rsidR="00E128F6" w:rsidRDefault="00E128F6" w:rsidP="00E128F6">
      <w:pPr>
        <w:spacing w:line="480" w:lineRule="auto"/>
        <w:jc w:val="both"/>
        <w:rPr>
          <w:rFonts w:ascii="Arial" w:hAnsi="Arial" w:cs="Arial"/>
          <w:b/>
          <w:lang w:val="es-CO"/>
        </w:rPr>
      </w:pPr>
    </w:p>
    <w:p w:rsidR="00E128F6" w:rsidRDefault="00E128F6" w:rsidP="00E128F6">
      <w:pPr>
        <w:spacing w:line="480" w:lineRule="auto"/>
        <w:jc w:val="both"/>
        <w:rPr>
          <w:rFonts w:ascii="Arial" w:hAnsi="Arial" w:cs="Arial"/>
          <w:b/>
          <w:lang w:val="es-CO"/>
        </w:rPr>
      </w:pPr>
    </w:p>
    <w:p w:rsidR="00BF30AD" w:rsidRPr="00E128F6" w:rsidRDefault="00C47C15" w:rsidP="00E128F6">
      <w:pPr>
        <w:spacing w:line="480" w:lineRule="auto"/>
        <w:jc w:val="both"/>
        <w:rPr>
          <w:rFonts w:ascii="Arial" w:hAnsi="Arial" w:cs="Arial"/>
          <w:b/>
          <w:lang w:val="es-CO"/>
        </w:rPr>
      </w:pPr>
      <w:r w:rsidRPr="00E128F6">
        <w:rPr>
          <w:rFonts w:ascii="Arial" w:hAnsi="Arial" w:cs="Arial"/>
          <w:b/>
          <w:lang w:val="es-CO"/>
        </w:rPr>
        <w:lastRenderedPageBreak/>
        <w:t xml:space="preserve">DISCUSIÓN </w:t>
      </w:r>
    </w:p>
    <w:p w:rsidR="00122271" w:rsidRPr="00E128F6" w:rsidRDefault="00122271" w:rsidP="00E128F6">
      <w:pPr>
        <w:spacing w:line="480" w:lineRule="auto"/>
        <w:jc w:val="both"/>
        <w:rPr>
          <w:rFonts w:ascii="Arial" w:hAnsi="Arial" w:cs="Arial"/>
          <w:lang w:val="es-CO"/>
        </w:rPr>
      </w:pPr>
    </w:p>
    <w:p w:rsidR="002116E1" w:rsidRPr="00E128F6" w:rsidRDefault="00A23A19" w:rsidP="00E128F6">
      <w:pPr>
        <w:spacing w:line="480" w:lineRule="auto"/>
        <w:jc w:val="both"/>
        <w:rPr>
          <w:rFonts w:ascii="Arial" w:hAnsi="Arial" w:cs="Arial"/>
          <w:vertAlign w:val="superscript"/>
          <w:lang w:val="es-CO"/>
        </w:rPr>
      </w:pPr>
      <w:r w:rsidRPr="00E128F6">
        <w:rPr>
          <w:rFonts w:ascii="Arial" w:hAnsi="Arial" w:cs="Arial"/>
          <w:color w:val="000000"/>
          <w:lang w:val="es-CO"/>
        </w:rPr>
        <w:t xml:space="preserve">La mucormicosis es una enfermedad causada por hongos </w:t>
      </w:r>
      <w:proofErr w:type="spellStart"/>
      <w:r w:rsidRPr="00E128F6">
        <w:rPr>
          <w:rFonts w:ascii="Arial" w:hAnsi="Arial" w:cs="Arial"/>
          <w:color w:val="000000"/>
          <w:lang w:val="es-CO"/>
        </w:rPr>
        <w:t>zigomicetos</w:t>
      </w:r>
      <w:proofErr w:type="spellEnd"/>
      <w:r w:rsidRPr="00E128F6">
        <w:rPr>
          <w:rFonts w:ascii="Arial" w:hAnsi="Arial" w:cs="Arial"/>
          <w:color w:val="000000"/>
          <w:lang w:val="es-CO"/>
        </w:rPr>
        <w:t xml:space="preserve"> de la orden de los </w:t>
      </w:r>
      <w:proofErr w:type="spellStart"/>
      <w:r w:rsidRPr="00E128F6">
        <w:rPr>
          <w:rFonts w:ascii="Arial" w:hAnsi="Arial" w:cs="Arial"/>
          <w:color w:val="000000"/>
          <w:lang w:val="es-CO"/>
        </w:rPr>
        <w:t>mucorales</w:t>
      </w:r>
      <w:proofErr w:type="spellEnd"/>
      <w:r w:rsidRPr="00E128F6">
        <w:rPr>
          <w:rFonts w:ascii="Arial" w:hAnsi="Arial" w:cs="Arial"/>
          <w:color w:val="000000"/>
          <w:lang w:val="es-CO"/>
        </w:rPr>
        <w:t>, dentro de los cuales los patógenos que comúnmente afectan a los humanos</w:t>
      </w:r>
      <w:r w:rsidR="0049374B" w:rsidRPr="00E128F6">
        <w:rPr>
          <w:rFonts w:ascii="Arial" w:hAnsi="Arial" w:cs="Arial"/>
          <w:color w:val="000000"/>
          <w:lang w:val="es-CO"/>
        </w:rPr>
        <w:t xml:space="preserve"> son</w:t>
      </w:r>
      <w:r w:rsidRPr="00E128F6">
        <w:rPr>
          <w:rFonts w:ascii="Arial" w:hAnsi="Arial" w:cs="Arial"/>
          <w:color w:val="000000"/>
          <w:lang w:val="es-CO"/>
        </w:rPr>
        <w:t xml:space="preserve"> los </w:t>
      </w:r>
      <w:proofErr w:type="spellStart"/>
      <w:r w:rsidRPr="00E128F6">
        <w:rPr>
          <w:rFonts w:ascii="Arial" w:hAnsi="Arial" w:cs="Arial"/>
          <w:color w:val="000000"/>
          <w:lang w:val="es-CO"/>
        </w:rPr>
        <w:t>Rhizopus</w:t>
      </w:r>
      <w:proofErr w:type="spellEnd"/>
      <w:r w:rsidRPr="00E128F6">
        <w:rPr>
          <w:rFonts w:ascii="Arial" w:hAnsi="Arial" w:cs="Arial"/>
          <w:color w:val="000000"/>
          <w:lang w:val="es-CO"/>
        </w:rPr>
        <w:t xml:space="preserve">, </w:t>
      </w:r>
      <w:proofErr w:type="spellStart"/>
      <w:r w:rsidRPr="00E128F6">
        <w:rPr>
          <w:rFonts w:ascii="Arial" w:hAnsi="Arial" w:cs="Arial"/>
          <w:color w:val="000000"/>
          <w:lang w:val="es-CO"/>
        </w:rPr>
        <w:t>Mucor</w:t>
      </w:r>
      <w:proofErr w:type="spellEnd"/>
      <w:r w:rsidRPr="00E128F6">
        <w:rPr>
          <w:rFonts w:ascii="Arial" w:hAnsi="Arial" w:cs="Arial"/>
          <w:color w:val="000000"/>
          <w:lang w:val="es-CO"/>
        </w:rPr>
        <w:t xml:space="preserve"> y Rhizomucor.</w:t>
      </w:r>
      <w:r w:rsidR="00DA790F" w:rsidRPr="00E128F6">
        <w:rPr>
          <w:rFonts w:ascii="Arial" w:hAnsi="Arial" w:cs="Arial"/>
          <w:color w:val="000000"/>
          <w:vertAlign w:val="superscript"/>
          <w:lang w:val="es-CO"/>
        </w:rPr>
        <w:t>10</w:t>
      </w:r>
      <w:r w:rsidRPr="00E128F6">
        <w:rPr>
          <w:rFonts w:ascii="Arial" w:hAnsi="Arial" w:cs="Arial"/>
          <w:color w:val="000000"/>
          <w:lang w:val="es-CO"/>
        </w:rPr>
        <w:t xml:space="preserve"> </w:t>
      </w:r>
      <w:r w:rsidR="00CA7DDC" w:rsidRPr="00E128F6">
        <w:rPr>
          <w:rFonts w:ascii="Arial" w:hAnsi="Arial" w:cs="Arial"/>
          <w:color w:val="000000"/>
          <w:lang w:val="es-CO"/>
        </w:rPr>
        <w:t>Éstos hongos son filamentosos, ubicuos y se encuentran</w:t>
      </w:r>
      <w:r w:rsidR="0049374B" w:rsidRPr="00E128F6">
        <w:rPr>
          <w:rFonts w:ascii="Arial" w:hAnsi="Arial" w:cs="Arial"/>
          <w:color w:val="000000"/>
          <w:lang w:val="es-CO"/>
        </w:rPr>
        <w:t xml:space="preserve"> como mohos</w:t>
      </w:r>
      <w:r w:rsidR="00CA7DDC" w:rsidRPr="00E128F6">
        <w:rPr>
          <w:rFonts w:ascii="Arial" w:hAnsi="Arial" w:cs="Arial"/>
          <w:color w:val="000000"/>
          <w:lang w:val="es-CO"/>
        </w:rPr>
        <w:t xml:space="preserve"> en el suelo, plantas, estiércol </w:t>
      </w:r>
      <w:r w:rsidR="003A007D" w:rsidRPr="00E128F6">
        <w:rPr>
          <w:rFonts w:ascii="Arial" w:hAnsi="Arial" w:cs="Arial"/>
          <w:color w:val="000000"/>
          <w:lang w:val="es-CO"/>
        </w:rPr>
        <w:t>y</w:t>
      </w:r>
      <w:r w:rsidR="00795434" w:rsidRPr="00E128F6">
        <w:rPr>
          <w:rFonts w:ascii="Arial" w:hAnsi="Arial" w:cs="Arial"/>
          <w:color w:val="000000"/>
          <w:lang w:val="es-CO"/>
        </w:rPr>
        <w:t xml:space="preserve"> material putrefacto</w:t>
      </w:r>
      <w:r w:rsidR="0049374B" w:rsidRPr="00E128F6">
        <w:rPr>
          <w:rFonts w:ascii="Arial" w:hAnsi="Arial" w:cs="Arial"/>
          <w:color w:val="000000"/>
          <w:lang w:val="es-CO"/>
        </w:rPr>
        <w:t>,</w:t>
      </w:r>
      <w:r w:rsidR="00795434" w:rsidRPr="00E128F6">
        <w:rPr>
          <w:rFonts w:ascii="Arial" w:hAnsi="Arial" w:cs="Arial"/>
          <w:color w:val="000000"/>
          <w:lang w:val="es-CO"/>
        </w:rPr>
        <w:t xml:space="preserve"> </w:t>
      </w:r>
      <w:r w:rsidR="003A007D" w:rsidRPr="00E128F6">
        <w:rPr>
          <w:rFonts w:ascii="Arial" w:hAnsi="Arial" w:cs="Arial"/>
          <w:color w:val="000000"/>
          <w:lang w:val="es-CO"/>
        </w:rPr>
        <w:t xml:space="preserve"> toman</w:t>
      </w:r>
      <w:r w:rsidR="0049374B" w:rsidRPr="00E128F6">
        <w:rPr>
          <w:rFonts w:ascii="Arial" w:hAnsi="Arial" w:cs="Arial"/>
          <w:color w:val="000000"/>
          <w:lang w:val="es-CO"/>
        </w:rPr>
        <w:t>do</w:t>
      </w:r>
      <w:r w:rsidR="003A007D" w:rsidRPr="00E128F6">
        <w:rPr>
          <w:rFonts w:ascii="Arial" w:hAnsi="Arial" w:cs="Arial"/>
          <w:color w:val="000000"/>
          <w:lang w:val="es-CO"/>
        </w:rPr>
        <w:t xml:space="preserve"> </w:t>
      </w:r>
      <w:r w:rsidR="0049374B" w:rsidRPr="00E128F6">
        <w:rPr>
          <w:rFonts w:ascii="Arial" w:hAnsi="Arial" w:cs="Arial"/>
          <w:color w:val="000000"/>
          <w:lang w:val="es-CO"/>
        </w:rPr>
        <w:t>forma de hifa</w:t>
      </w:r>
      <w:r w:rsidR="00095293" w:rsidRPr="00E128F6">
        <w:rPr>
          <w:rFonts w:ascii="Arial" w:hAnsi="Arial" w:cs="Arial"/>
          <w:color w:val="000000"/>
          <w:lang w:val="es-CO"/>
        </w:rPr>
        <w:t>s</w:t>
      </w:r>
      <w:r w:rsidR="00114C04" w:rsidRPr="00E128F6">
        <w:rPr>
          <w:rFonts w:ascii="Arial" w:hAnsi="Arial" w:cs="Arial"/>
          <w:color w:val="000000"/>
          <w:lang w:val="es-CO"/>
        </w:rPr>
        <w:t xml:space="preserve"> en los</w:t>
      </w:r>
      <w:r w:rsidR="00114C04" w:rsidRPr="00E128F6">
        <w:rPr>
          <w:rFonts w:ascii="Arial" w:hAnsi="Arial" w:cs="Arial"/>
          <w:lang w:val="es-CO"/>
        </w:rPr>
        <w:t xml:space="preserve"> </w:t>
      </w:r>
      <w:r w:rsidR="004C6F38" w:rsidRPr="00E128F6">
        <w:rPr>
          <w:rFonts w:ascii="Arial" w:hAnsi="Arial" w:cs="Arial"/>
          <w:lang w:val="es-CO"/>
        </w:rPr>
        <w:t>tejidos</w:t>
      </w:r>
      <w:r w:rsidR="00114C04" w:rsidRPr="00E128F6">
        <w:rPr>
          <w:rFonts w:ascii="Arial" w:hAnsi="Arial" w:cs="Arial"/>
          <w:lang w:val="es-CO"/>
        </w:rPr>
        <w:t xml:space="preserve">. Una vez que las esporas comienzan a crecer, las hifas </w:t>
      </w:r>
      <w:r w:rsidR="00795434" w:rsidRPr="00E128F6">
        <w:rPr>
          <w:rFonts w:ascii="Arial" w:hAnsi="Arial" w:cs="Arial"/>
          <w:iCs/>
          <w:lang w:val="es-CO"/>
        </w:rPr>
        <w:t>penetran directamente creciendo</w:t>
      </w:r>
      <w:r w:rsidR="00374CB2" w:rsidRPr="00E128F6">
        <w:rPr>
          <w:rFonts w:ascii="Arial" w:hAnsi="Arial" w:cs="Arial"/>
          <w:iCs/>
          <w:lang w:val="es-CO"/>
        </w:rPr>
        <w:t xml:space="preserve"> a través de la pared de los vasos </w:t>
      </w:r>
      <w:r w:rsidR="007723A2" w:rsidRPr="00E128F6">
        <w:rPr>
          <w:rFonts w:ascii="Arial" w:hAnsi="Arial" w:cs="Arial"/>
          <w:iCs/>
          <w:lang w:val="es-CO"/>
        </w:rPr>
        <w:t>sanguíneos</w:t>
      </w:r>
      <w:r w:rsidR="000539CB" w:rsidRPr="00E128F6">
        <w:rPr>
          <w:rFonts w:ascii="Arial" w:hAnsi="Arial" w:cs="Arial"/>
          <w:iCs/>
          <w:lang w:val="es-CO"/>
        </w:rPr>
        <w:t xml:space="preserve"> (</w:t>
      </w:r>
      <w:proofErr w:type="spellStart"/>
      <w:r w:rsidR="000539CB" w:rsidRPr="00E128F6">
        <w:rPr>
          <w:rFonts w:ascii="Arial" w:hAnsi="Arial" w:cs="Arial"/>
          <w:iCs/>
          <w:lang w:val="es-CO"/>
        </w:rPr>
        <w:t>vasculotropismo</w:t>
      </w:r>
      <w:proofErr w:type="spellEnd"/>
      <w:r w:rsidR="000539CB" w:rsidRPr="00E128F6">
        <w:rPr>
          <w:rFonts w:ascii="Arial" w:hAnsi="Arial" w:cs="Arial"/>
          <w:iCs/>
          <w:lang w:val="es-CO"/>
        </w:rPr>
        <w:t>) por ser éstos</w:t>
      </w:r>
      <w:r w:rsidR="00BF30AD" w:rsidRPr="00E128F6">
        <w:rPr>
          <w:rFonts w:ascii="Arial" w:hAnsi="Arial" w:cs="Arial"/>
          <w:iCs/>
          <w:lang w:val="es-CO"/>
        </w:rPr>
        <w:t xml:space="preserve"> la</w:t>
      </w:r>
      <w:r w:rsidR="00BA1C31" w:rsidRPr="00E128F6">
        <w:rPr>
          <w:rFonts w:ascii="Arial" w:hAnsi="Arial" w:cs="Arial"/>
          <w:iCs/>
          <w:lang w:val="es-CO"/>
        </w:rPr>
        <w:t xml:space="preserve"> mejor fuente de </w:t>
      </w:r>
      <w:r w:rsidR="009D0126" w:rsidRPr="00E128F6">
        <w:rPr>
          <w:rFonts w:ascii="Arial" w:hAnsi="Arial" w:cs="Arial"/>
          <w:iCs/>
          <w:lang w:val="es-CO"/>
        </w:rPr>
        <w:t>oxígeno</w:t>
      </w:r>
      <w:r w:rsidR="00BA1C31" w:rsidRPr="00E128F6">
        <w:rPr>
          <w:rFonts w:ascii="Arial" w:hAnsi="Arial" w:cs="Arial"/>
          <w:iCs/>
          <w:lang w:val="es-CO"/>
        </w:rPr>
        <w:t>,</w:t>
      </w:r>
      <w:r w:rsidR="00BF30AD" w:rsidRPr="00E128F6">
        <w:rPr>
          <w:rFonts w:ascii="Arial" w:hAnsi="Arial" w:cs="Arial"/>
          <w:iCs/>
          <w:lang w:val="es-CO"/>
        </w:rPr>
        <w:t xml:space="preserve"> resulta</w:t>
      </w:r>
      <w:r w:rsidR="00BA1C31" w:rsidRPr="00E128F6">
        <w:rPr>
          <w:rFonts w:ascii="Arial" w:hAnsi="Arial" w:cs="Arial"/>
          <w:iCs/>
          <w:lang w:val="es-CO"/>
        </w:rPr>
        <w:t>ndo</w:t>
      </w:r>
      <w:r w:rsidR="00BF30AD" w:rsidRPr="00E128F6">
        <w:rPr>
          <w:rFonts w:ascii="Arial" w:hAnsi="Arial" w:cs="Arial"/>
          <w:iCs/>
          <w:lang w:val="es-CO"/>
        </w:rPr>
        <w:t xml:space="preserve"> en isquemia local, necrosis e infarto del tejido</w:t>
      </w:r>
      <w:r w:rsidR="002511BF" w:rsidRPr="00E128F6">
        <w:rPr>
          <w:rFonts w:ascii="Arial" w:hAnsi="Arial" w:cs="Arial"/>
          <w:iCs/>
          <w:lang w:val="es-CO"/>
        </w:rPr>
        <w:t xml:space="preserve">, </w:t>
      </w:r>
      <w:r w:rsidR="00BF30AD" w:rsidRPr="00E128F6">
        <w:rPr>
          <w:rFonts w:ascii="Arial" w:hAnsi="Arial" w:cs="Arial"/>
          <w:iCs/>
          <w:lang w:val="es-CO"/>
        </w:rPr>
        <w:t xml:space="preserve">proporcionando </w:t>
      </w:r>
      <w:r w:rsidR="00BA1C31" w:rsidRPr="00E128F6">
        <w:rPr>
          <w:rFonts w:ascii="Arial" w:hAnsi="Arial" w:cs="Arial"/>
          <w:iCs/>
          <w:lang w:val="es-CO"/>
        </w:rPr>
        <w:t xml:space="preserve">además </w:t>
      </w:r>
      <w:r w:rsidR="00BF30AD" w:rsidRPr="00E128F6">
        <w:rPr>
          <w:rFonts w:ascii="Arial" w:hAnsi="Arial" w:cs="Arial"/>
          <w:iCs/>
          <w:lang w:val="es-CO"/>
        </w:rPr>
        <w:t>un nido para la diseminación hematógena</w:t>
      </w:r>
      <w:r w:rsidR="002511BF" w:rsidRPr="00E128F6">
        <w:rPr>
          <w:rFonts w:ascii="Arial" w:hAnsi="Arial" w:cs="Arial"/>
          <w:iCs/>
          <w:vertAlign w:val="superscript"/>
          <w:lang w:val="es-CO"/>
        </w:rPr>
        <w:t xml:space="preserve"> </w:t>
      </w:r>
      <w:r w:rsidR="002511BF" w:rsidRPr="00E128F6">
        <w:rPr>
          <w:rFonts w:ascii="Arial" w:hAnsi="Arial" w:cs="Arial"/>
          <w:iCs/>
          <w:lang w:val="es-CO"/>
        </w:rPr>
        <w:t>y</w:t>
      </w:r>
      <w:r w:rsidR="00374CB2" w:rsidRPr="00E128F6">
        <w:rPr>
          <w:rFonts w:ascii="Arial" w:hAnsi="Arial" w:cs="Arial"/>
          <w:iCs/>
          <w:lang w:val="es-CO"/>
        </w:rPr>
        <w:t xml:space="preserve"> </w:t>
      </w:r>
      <w:r w:rsidR="00163942" w:rsidRPr="00E128F6">
        <w:rPr>
          <w:rFonts w:ascii="Arial" w:hAnsi="Arial" w:cs="Arial"/>
          <w:iCs/>
          <w:lang w:val="es-CO"/>
        </w:rPr>
        <w:t>genera</w:t>
      </w:r>
      <w:r w:rsidR="00BA1C31" w:rsidRPr="00E128F6">
        <w:rPr>
          <w:rFonts w:ascii="Arial" w:hAnsi="Arial" w:cs="Arial"/>
          <w:iCs/>
          <w:lang w:val="es-CO"/>
        </w:rPr>
        <w:t>ndo un</w:t>
      </w:r>
      <w:r w:rsidR="00374CB2" w:rsidRPr="00E128F6">
        <w:rPr>
          <w:rFonts w:ascii="Arial" w:hAnsi="Arial" w:cs="Arial"/>
          <w:iCs/>
          <w:lang w:val="es-CO"/>
        </w:rPr>
        <w:t xml:space="preserve"> </w:t>
      </w:r>
      <w:r w:rsidR="007723A2" w:rsidRPr="00E128F6">
        <w:rPr>
          <w:rFonts w:ascii="Arial" w:hAnsi="Arial" w:cs="Arial"/>
          <w:iCs/>
          <w:lang w:val="es-CO"/>
        </w:rPr>
        <w:t xml:space="preserve">gran </w:t>
      </w:r>
      <w:r w:rsidR="00374CB2" w:rsidRPr="00E128F6">
        <w:rPr>
          <w:rFonts w:ascii="Arial" w:hAnsi="Arial" w:cs="Arial"/>
          <w:iCs/>
          <w:lang w:val="es-CO"/>
        </w:rPr>
        <w:t xml:space="preserve">riesgo de </w:t>
      </w:r>
      <w:r w:rsidR="000023E4" w:rsidRPr="00E128F6">
        <w:rPr>
          <w:rFonts w:ascii="Arial" w:hAnsi="Arial" w:cs="Arial"/>
          <w:iCs/>
          <w:lang w:val="es-CO"/>
        </w:rPr>
        <w:t>t</w:t>
      </w:r>
      <w:r w:rsidR="00374CB2" w:rsidRPr="00E128F6">
        <w:rPr>
          <w:rFonts w:ascii="Arial" w:hAnsi="Arial" w:cs="Arial"/>
          <w:iCs/>
          <w:lang w:val="es-CO"/>
        </w:rPr>
        <w:t>rombosis</w:t>
      </w:r>
      <w:r w:rsidR="00547215" w:rsidRPr="00E128F6">
        <w:rPr>
          <w:rFonts w:ascii="Arial" w:hAnsi="Arial" w:cs="Arial"/>
          <w:iCs/>
          <w:lang w:val="es-CO"/>
        </w:rPr>
        <w:t>.</w:t>
      </w:r>
      <w:r w:rsidR="00DA790F" w:rsidRPr="00E128F6">
        <w:rPr>
          <w:rFonts w:ascii="Arial" w:hAnsi="Arial" w:cs="Arial"/>
          <w:iCs/>
          <w:vertAlign w:val="superscript"/>
          <w:lang w:val="es-CO"/>
        </w:rPr>
        <w:t>10,11</w:t>
      </w:r>
      <w:r w:rsidR="000539CB" w:rsidRPr="00E128F6">
        <w:rPr>
          <w:rFonts w:ascii="Arial" w:hAnsi="Arial" w:cs="Arial"/>
          <w:iCs/>
          <w:lang w:val="es-CO"/>
        </w:rPr>
        <w:t xml:space="preserve"> </w:t>
      </w:r>
      <w:r w:rsidR="00F57911" w:rsidRPr="00E128F6">
        <w:rPr>
          <w:rFonts w:ascii="Arial" w:hAnsi="Arial" w:cs="Arial"/>
          <w:iCs/>
          <w:lang w:val="es-CO"/>
        </w:rPr>
        <w:t>Lo anterior se a</w:t>
      </w:r>
      <w:r w:rsidR="00BA1C31" w:rsidRPr="00E128F6">
        <w:rPr>
          <w:rFonts w:ascii="Arial" w:hAnsi="Arial" w:cs="Arial"/>
          <w:iCs/>
          <w:lang w:val="es-CO"/>
        </w:rPr>
        <w:t>socia</w:t>
      </w:r>
      <w:r w:rsidR="00F57911" w:rsidRPr="00E128F6">
        <w:rPr>
          <w:rFonts w:ascii="Arial" w:hAnsi="Arial" w:cs="Arial"/>
          <w:iCs/>
          <w:lang w:val="es-CO"/>
        </w:rPr>
        <w:t xml:space="preserve"> a su</w:t>
      </w:r>
      <w:r w:rsidR="000023E4" w:rsidRPr="00E128F6">
        <w:rPr>
          <w:rFonts w:ascii="Arial" w:hAnsi="Arial" w:cs="Arial"/>
          <w:bCs/>
          <w:iCs/>
          <w:lang w:val="es-CO"/>
        </w:rPr>
        <w:t xml:space="preserve"> c</w:t>
      </w:r>
      <w:r w:rsidR="00AD2C1B" w:rsidRPr="00E128F6">
        <w:rPr>
          <w:rFonts w:ascii="Arial" w:hAnsi="Arial" w:cs="Arial"/>
          <w:bCs/>
          <w:iCs/>
          <w:lang w:val="es-CO"/>
        </w:rPr>
        <w:t>a</w:t>
      </w:r>
      <w:r w:rsidR="000023E4" w:rsidRPr="00E128F6">
        <w:rPr>
          <w:rFonts w:ascii="Arial" w:hAnsi="Arial" w:cs="Arial"/>
          <w:bCs/>
          <w:iCs/>
          <w:lang w:val="es-CO"/>
        </w:rPr>
        <w:t xml:space="preserve">pacidad de recoger hierro libre del </w:t>
      </w:r>
      <w:r w:rsidR="007723A2" w:rsidRPr="00E128F6">
        <w:rPr>
          <w:rFonts w:ascii="Arial" w:hAnsi="Arial" w:cs="Arial"/>
          <w:bCs/>
          <w:iCs/>
          <w:lang w:val="es-CO"/>
        </w:rPr>
        <w:t>huésped</w:t>
      </w:r>
      <w:r w:rsidR="0049374B" w:rsidRPr="00E128F6">
        <w:rPr>
          <w:rFonts w:ascii="Arial" w:hAnsi="Arial" w:cs="Arial"/>
          <w:bCs/>
          <w:iCs/>
          <w:lang w:val="es-CO"/>
        </w:rPr>
        <w:t xml:space="preserve"> </w:t>
      </w:r>
      <w:r w:rsidR="000023E4" w:rsidRPr="00E128F6">
        <w:rPr>
          <w:rFonts w:ascii="Arial" w:hAnsi="Arial" w:cs="Arial"/>
          <w:bCs/>
          <w:iCs/>
          <w:lang w:val="es-CO"/>
        </w:rPr>
        <w:t xml:space="preserve">utilizando </w:t>
      </w:r>
      <w:proofErr w:type="spellStart"/>
      <w:r w:rsidR="000023E4" w:rsidRPr="00E128F6">
        <w:rPr>
          <w:rFonts w:ascii="Arial" w:hAnsi="Arial" w:cs="Arial"/>
          <w:bCs/>
          <w:iCs/>
          <w:lang w:val="es-CO"/>
        </w:rPr>
        <w:t>quelantes</w:t>
      </w:r>
      <w:proofErr w:type="spellEnd"/>
      <w:r w:rsidR="000023E4" w:rsidRPr="00E128F6">
        <w:rPr>
          <w:rFonts w:ascii="Arial" w:hAnsi="Arial" w:cs="Arial"/>
          <w:bCs/>
          <w:iCs/>
          <w:lang w:val="es-CO"/>
        </w:rPr>
        <w:t xml:space="preserve"> de</w:t>
      </w:r>
      <w:r w:rsidR="003D062B" w:rsidRPr="00E128F6">
        <w:rPr>
          <w:rFonts w:ascii="Arial" w:hAnsi="Arial" w:cs="Arial"/>
          <w:bCs/>
          <w:iCs/>
          <w:lang w:val="es-CO"/>
        </w:rPr>
        <w:t xml:space="preserve"> hierro de bajo peso molecular</w:t>
      </w:r>
      <w:r w:rsidR="00AD2C1B" w:rsidRPr="00E128F6">
        <w:rPr>
          <w:rFonts w:ascii="Arial" w:hAnsi="Arial" w:cs="Arial"/>
          <w:bCs/>
          <w:iCs/>
          <w:lang w:val="es-CO"/>
        </w:rPr>
        <w:t xml:space="preserve"> o </w:t>
      </w:r>
      <w:proofErr w:type="spellStart"/>
      <w:r w:rsidR="00AD2C1B" w:rsidRPr="00E128F6">
        <w:rPr>
          <w:rFonts w:ascii="Arial" w:hAnsi="Arial" w:cs="Arial"/>
          <w:bCs/>
          <w:iCs/>
          <w:lang w:val="es-CO"/>
        </w:rPr>
        <w:t>permeasas</w:t>
      </w:r>
      <w:proofErr w:type="spellEnd"/>
      <w:r w:rsidR="00AD2C1B" w:rsidRPr="00E128F6">
        <w:rPr>
          <w:rFonts w:ascii="Arial" w:hAnsi="Arial" w:cs="Arial"/>
          <w:bCs/>
          <w:iCs/>
          <w:lang w:val="es-CO"/>
        </w:rPr>
        <w:t xml:space="preserve"> de hierro de alta afinidad</w:t>
      </w:r>
      <w:r w:rsidR="007D061D" w:rsidRPr="00E128F6">
        <w:rPr>
          <w:rFonts w:ascii="Arial" w:hAnsi="Arial" w:cs="Arial"/>
          <w:bCs/>
          <w:iCs/>
          <w:lang w:val="es-CO"/>
        </w:rPr>
        <w:t>,</w:t>
      </w:r>
      <w:r w:rsidR="00DA790F" w:rsidRPr="00E128F6">
        <w:rPr>
          <w:rFonts w:ascii="Arial" w:hAnsi="Arial" w:cs="Arial"/>
          <w:bCs/>
          <w:iCs/>
          <w:vertAlign w:val="superscript"/>
          <w:lang w:val="es-CO"/>
        </w:rPr>
        <w:t>12</w:t>
      </w:r>
      <w:r w:rsidR="00AD2C1B" w:rsidRPr="00E128F6">
        <w:rPr>
          <w:rFonts w:ascii="Arial" w:hAnsi="Arial" w:cs="Arial"/>
          <w:bCs/>
          <w:iCs/>
          <w:lang w:val="es-CO"/>
        </w:rPr>
        <w:t xml:space="preserve"> </w:t>
      </w:r>
      <w:r w:rsidR="007D061D" w:rsidRPr="00E128F6">
        <w:rPr>
          <w:rFonts w:ascii="Arial" w:hAnsi="Arial" w:cs="Arial"/>
          <w:bCs/>
          <w:iCs/>
          <w:lang w:val="es-CO"/>
        </w:rPr>
        <w:t>siendo l</w:t>
      </w:r>
      <w:r w:rsidR="007723A2" w:rsidRPr="00E128F6">
        <w:rPr>
          <w:rFonts w:ascii="Arial" w:hAnsi="Arial" w:cs="Arial"/>
          <w:bCs/>
          <w:iCs/>
          <w:lang w:val="es-CO"/>
        </w:rPr>
        <w:t>a interacción</w:t>
      </w:r>
      <w:r w:rsidR="00AD2C1B" w:rsidRPr="00E128F6">
        <w:rPr>
          <w:rFonts w:ascii="Arial" w:hAnsi="Arial" w:cs="Arial"/>
          <w:bCs/>
          <w:iCs/>
          <w:lang w:val="es-CO"/>
        </w:rPr>
        <w:t xml:space="preserve"> entre</w:t>
      </w:r>
      <w:r w:rsidR="007723A2" w:rsidRPr="00E128F6">
        <w:rPr>
          <w:rFonts w:ascii="Arial" w:hAnsi="Arial" w:cs="Arial"/>
          <w:bCs/>
          <w:iCs/>
          <w:lang w:val="es-CO"/>
        </w:rPr>
        <w:t xml:space="preserve"> el</w:t>
      </w:r>
      <w:r w:rsidR="007D061D" w:rsidRPr="00E128F6">
        <w:rPr>
          <w:rFonts w:ascii="Arial" w:hAnsi="Arial" w:cs="Arial"/>
          <w:bCs/>
          <w:iCs/>
          <w:lang w:val="es-CO"/>
        </w:rPr>
        <w:t xml:space="preserve"> hierro y las esporas la</w:t>
      </w:r>
      <w:r w:rsidR="007723A2" w:rsidRPr="00E128F6">
        <w:rPr>
          <w:rFonts w:ascii="Arial" w:hAnsi="Arial" w:cs="Arial"/>
          <w:bCs/>
          <w:iCs/>
          <w:lang w:val="es-CO"/>
        </w:rPr>
        <w:t xml:space="preserve"> determinante</w:t>
      </w:r>
      <w:r w:rsidR="00AD2C1B" w:rsidRPr="00E128F6">
        <w:rPr>
          <w:rFonts w:ascii="Arial" w:hAnsi="Arial" w:cs="Arial"/>
          <w:bCs/>
          <w:iCs/>
          <w:lang w:val="es-CO"/>
        </w:rPr>
        <w:t xml:space="preserve"> en la tasa de reproducción y supervivencia.</w:t>
      </w:r>
      <w:r w:rsidR="00DA790F" w:rsidRPr="00E128F6">
        <w:rPr>
          <w:rFonts w:ascii="Arial" w:hAnsi="Arial" w:cs="Arial"/>
          <w:bCs/>
          <w:iCs/>
          <w:vertAlign w:val="superscript"/>
          <w:lang w:val="es-CO"/>
        </w:rPr>
        <w:t>11</w:t>
      </w:r>
      <w:r w:rsidR="00163942" w:rsidRPr="00E128F6">
        <w:rPr>
          <w:rFonts w:ascii="Arial" w:hAnsi="Arial" w:cs="Arial"/>
          <w:bCs/>
          <w:iCs/>
          <w:lang w:val="es-CO"/>
        </w:rPr>
        <w:t xml:space="preserve"> </w:t>
      </w:r>
      <w:r w:rsidR="00374CB2" w:rsidRPr="00E128F6">
        <w:rPr>
          <w:rFonts w:ascii="Arial" w:hAnsi="Arial" w:cs="Arial"/>
          <w:iCs/>
          <w:lang w:val="es-CO"/>
        </w:rPr>
        <w:t xml:space="preserve"> </w:t>
      </w:r>
    </w:p>
    <w:p w:rsidR="002116E1" w:rsidRPr="00E128F6" w:rsidRDefault="002116E1" w:rsidP="00E128F6">
      <w:pPr>
        <w:spacing w:line="480" w:lineRule="auto"/>
        <w:jc w:val="both"/>
        <w:rPr>
          <w:rFonts w:ascii="Arial" w:hAnsi="Arial" w:cs="Arial"/>
          <w:iCs/>
          <w:lang w:val="es-CO"/>
        </w:rPr>
      </w:pPr>
    </w:p>
    <w:p w:rsidR="00993A48" w:rsidRPr="00E128F6" w:rsidRDefault="0049374B" w:rsidP="00E128F6">
      <w:pPr>
        <w:spacing w:line="480" w:lineRule="auto"/>
        <w:jc w:val="both"/>
        <w:rPr>
          <w:rFonts w:ascii="Arial" w:hAnsi="Arial" w:cs="Arial"/>
          <w:iCs/>
          <w:lang w:val="es-CO"/>
        </w:rPr>
      </w:pPr>
      <w:r w:rsidRPr="00E128F6">
        <w:rPr>
          <w:rFonts w:ascii="Arial" w:hAnsi="Arial" w:cs="Arial"/>
          <w:iCs/>
          <w:lang w:val="es-CO"/>
        </w:rPr>
        <w:t>Entre los</w:t>
      </w:r>
      <w:r w:rsidR="00355073" w:rsidRPr="00E128F6">
        <w:rPr>
          <w:rFonts w:ascii="Arial" w:hAnsi="Arial" w:cs="Arial"/>
          <w:iCs/>
          <w:lang w:val="es-CO"/>
        </w:rPr>
        <w:t xml:space="preserve"> factores de riesgo </w:t>
      </w:r>
      <w:r w:rsidR="00BF30AD" w:rsidRPr="00E128F6">
        <w:rPr>
          <w:rFonts w:ascii="Arial" w:hAnsi="Arial" w:cs="Arial"/>
          <w:iCs/>
          <w:lang w:val="es-CO"/>
        </w:rPr>
        <w:t xml:space="preserve"> </w:t>
      </w:r>
      <w:r w:rsidR="003574B8" w:rsidRPr="00E128F6">
        <w:rPr>
          <w:rFonts w:ascii="Arial" w:hAnsi="Arial" w:cs="Arial"/>
          <w:iCs/>
          <w:lang w:val="es-CO"/>
        </w:rPr>
        <w:t xml:space="preserve">para </w:t>
      </w:r>
      <w:r w:rsidR="00795434" w:rsidRPr="00E128F6">
        <w:rPr>
          <w:rFonts w:ascii="Arial" w:hAnsi="Arial" w:cs="Arial"/>
          <w:iCs/>
          <w:lang w:val="es-CO"/>
        </w:rPr>
        <w:t>el desarrollo de la</w:t>
      </w:r>
      <w:r w:rsidR="003574B8" w:rsidRPr="00E128F6">
        <w:rPr>
          <w:rFonts w:ascii="Arial" w:hAnsi="Arial" w:cs="Arial"/>
          <w:iCs/>
          <w:lang w:val="es-CO"/>
        </w:rPr>
        <w:t xml:space="preserve"> infección </w:t>
      </w:r>
      <w:r w:rsidR="002F2927" w:rsidRPr="00E128F6">
        <w:rPr>
          <w:rFonts w:ascii="Arial" w:hAnsi="Arial" w:cs="Arial"/>
          <w:iCs/>
          <w:lang w:val="es-CO"/>
        </w:rPr>
        <w:t>(T</w:t>
      </w:r>
      <w:r w:rsidR="00EF5959" w:rsidRPr="00E128F6">
        <w:rPr>
          <w:rFonts w:ascii="Arial" w:hAnsi="Arial" w:cs="Arial"/>
          <w:iCs/>
          <w:lang w:val="es-CO"/>
        </w:rPr>
        <w:t>abla 1)</w:t>
      </w:r>
      <w:r w:rsidR="00BF30AD" w:rsidRPr="00E128F6">
        <w:rPr>
          <w:rFonts w:ascii="Arial" w:hAnsi="Arial" w:cs="Arial"/>
          <w:iCs/>
          <w:lang w:val="es-CO"/>
        </w:rPr>
        <w:t xml:space="preserve">, </w:t>
      </w:r>
      <w:r w:rsidR="003574B8" w:rsidRPr="00E128F6">
        <w:rPr>
          <w:rFonts w:ascii="Arial" w:hAnsi="Arial" w:cs="Arial"/>
          <w:iCs/>
          <w:lang w:val="es-CO"/>
        </w:rPr>
        <w:t>la diabetes mellitus</w:t>
      </w:r>
      <w:r w:rsidRPr="00E128F6">
        <w:rPr>
          <w:rFonts w:ascii="Arial" w:hAnsi="Arial" w:cs="Arial"/>
          <w:iCs/>
          <w:lang w:val="es-CO"/>
        </w:rPr>
        <w:t xml:space="preserve"> es la </w:t>
      </w:r>
      <w:r w:rsidR="006D5316" w:rsidRPr="00E128F6">
        <w:rPr>
          <w:rFonts w:ascii="Arial" w:hAnsi="Arial" w:cs="Arial"/>
          <w:iCs/>
          <w:lang w:val="es-CO"/>
        </w:rPr>
        <w:t>más común (36</w:t>
      </w:r>
      <w:r w:rsidR="00B272DB" w:rsidRPr="00E128F6">
        <w:rPr>
          <w:rFonts w:ascii="Arial" w:hAnsi="Arial" w:cs="Arial"/>
          <w:iCs/>
          <w:lang w:val="es-CO"/>
        </w:rPr>
        <w:t>-88</w:t>
      </w:r>
      <w:r w:rsidR="006D5316" w:rsidRPr="00E128F6">
        <w:rPr>
          <w:rFonts w:ascii="Arial" w:hAnsi="Arial" w:cs="Arial"/>
          <w:iCs/>
          <w:lang w:val="es-CO"/>
        </w:rPr>
        <w:t>%)</w:t>
      </w:r>
      <w:r w:rsidR="003574B8" w:rsidRPr="00E128F6">
        <w:rPr>
          <w:rFonts w:ascii="Arial" w:hAnsi="Arial" w:cs="Arial"/>
          <w:iCs/>
          <w:lang w:val="es-CO"/>
        </w:rPr>
        <w:t>,</w:t>
      </w:r>
      <w:r w:rsidR="00DA790F" w:rsidRPr="00E128F6">
        <w:rPr>
          <w:rFonts w:ascii="Arial" w:hAnsi="Arial" w:cs="Arial"/>
          <w:bCs/>
          <w:vertAlign w:val="superscript"/>
          <w:lang w:val="es-CO"/>
        </w:rPr>
        <w:t>4,13</w:t>
      </w:r>
      <w:r w:rsidR="00B272DB" w:rsidRPr="00E128F6">
        <w:rPr>
          <w:rFonts w:ascii="Arial" w:hAnsi="Arial" w:cs="Arial"/>
          <w:bCs/>
          <w:vertAlign w:val="superscript"/>
          <w:lang w:val="es-CO"/>
        </w:rPr>
        <w:t>,</w:t>
      </w:r>
      <w:r w:rsidR="00DA790F" w:rsidRPr="00E128F6">
        <w:rPr>
          <w:rFonts w:ascii="Arial" w:hAnsi="Arial" w:cs="Arial"/>
          <w:bCs/>
          <w:vertAlign w:val="superscript"/>
          <w:lang w:val="es-CO"/>
        </w:rPr>
        <w:t>14</w:t>
      </w:r>
      <w:r w:rsidR="00B272DB" w:rsidRPr="00E128F6">
        <w:rPr>
          <w:rFonts w:ascii="Arial" w:hAnsi="Arial" w:cs="Arial"/>
          <w:bCs/>
          <w:lang w:val="es-CO"/>
        </w:rPr>
        <w:t xml:space="preserve"> </w:t>
      </w:r>
      <w:r w:rsidR="006D5316" w:rsidRPr="00E128F6">
        <w:rPr>
          <w:rFonts w:ascii="Arial" w:hAnsi="Arial" w:cs="Arial"/>
          <w:iCs/>
          <w:lang w:val="es-CO"/>
        </w:rPr>
        <w:t>seguido por tumores malignos (17%)</w:t>
      </w:r>
      <w:r w:rsidR="003574B8" w:rsidRPr="00E128F6">
        <w:rPr>
          <w:rFonts w:ascii="Arial" w:hAnsi="Arial" w:cs="Arial"/>
          <w:iCs/>
          <w:lang w:val="es-CO"/>
        </w:rPr>
        <w:t>,</w:t>
      </w:r>
      <w:r w:rsidR="006D5316" w:rsidRPr="00E128F6">
        <w:rPr>
          <w:rFonts w:ascii="Arial" w:hAnsi="Arial" w:cs="Arial"/>
          <w:iCs/>
          <w:lang w:val="es-CO"/>
        </w:rPr>
        <w:t xml:space="preserve"> </w:t>
      </w:r>
      <w:r w:rsidR="00531920" w:rsidRPr="00E128F6">
        <w:rPr>
          <w:rFonts w:ascii="Arial" w:hAnsi="Arial" w:cs="Arial"/>
          <w:iCs/>
          <w:lang w:val="es-CO"/>
        </w:rPr>
        <w:t>trasplante</w:t>
      </w:r>
      <w:r w:rsidR="006D5316" w:rsidRPr="00E128F6">
        <w:rPr>
          <w:rFonts w:ascii="Arial" w:hAnsi="Arial" w:cs="Arial"/>
          <w:iCs/>
          <w:lang w:val="es-CO"/>
        </w:rPr>
        <w:t xml:space="preserve"> de órganos sólidos (7%)</w:t>
      </w:r>
      <w:r w:rsidR="00095293" w:rsidRPr="00E128F6">
        <w:rPr>
          <w:rFonts w:ascii="Arial" w:hAnsi="Arial" w:cs="Arial"/>
          <w:iCs/>
          <w:lang w:val="es-CO"/>
        </w:rPr>
        <w:t xml:space="preserve">, terapia con </w:t>
      </w:r>
      <w:proofErr w:type="spellStart"/>
      <w:r w:rsidR="00095293" w:rsidRPr="00E128F6">
        <w:rPr>
          <w:rFonts w:ascii="Arial" w:hAnsi="Arial" w:cs="Arial"/>
          <w:iCs/>
          <w:lang w:val="es-CO"/>
        </w:rPr>
        <w:t>d</w:t>
      </w:r>
      <w:r w:rsidR="006D5316" w:rsidRPr="00E128F6">
        <w:rPr>
          <w:rFonts w:ascii="Arial" w:hAnsi="Arial" w:cs="Arial"/>
          <w:iCs/>
          <w:lang w:val="es-CO"/>
        </w:rPr>
        <w:t>eferoxamina</w:t>
      </w:r>
      <w:proofErr w:type="spellEnd"/>
      <w:r w:rsidR="006D5316" w:rsidRPr="00E128F6">
        <w:rPr>
          <w:rFonts w:ascii="Arial" w:hAnsi="Arial" w:cs="Arial"/>
          <w:iCs/>
          <w:lang w:val="es-CO"/>
        </w:rPr>
        <w:t xml:space="preserve"> (6%) y </w:t>
      </w:r>
      <w:r w:rsidR="00787B48" w:rsidRPr="00E128F6">
        <w:rPr>
          <w:rFonts w:ascii="Arial" w:hAnsi="Arial" w:cs="Arial"/>
          <w:iCs/>
          <w:lang w:val="es-CO"/>
        </w:rPr>
        <w:t>trasplante</w:t>
      </w:r>
      <w:r w:rsidR="006D5316" w:rsidRPr="00E128F6">
        <w:rPr>
          <w:rFonts w:ascii="Arial" w:hAnsi="Arial" w:cs="Arial"/>
          <w:iCs/>
          <w:lang w:val="es-CO"/>
        </w:rPr>
        <w:t xml:space="preserve"> de médula ósea (5%)</w:t>
      </w:r>
      <w:r w:rsidR="00163942" w:rsidRPr="00E128F6">
        <w:rPr>
          <w:rFonts w:ascii="Arial" w:hAnsi="Arial" w:cs="Arial"/>
          <w:iCs/>
          <w:lang w:val="es-CO"/>
        </w:rPr>
        <w:t>.</w:t>
      </w:r>
      <w:r w:rsidR="00DA790F" w:rsidRPr="00E128F6">
        <w:rPr>
          <w:rFonts w:ascii="Arial" w:hAnsi="Arial" w:cs="Arial"/>
          <w:iCs/>
          <w:vertAlign w:val="superscript"/>
          <w:lang w:val="es-CO"/>
        </w:rPr>
        <w:t>6</w:t>
      </w:r>
      <w:r w:rsidR="00163942" w:rsidRPr="00E128F6">
        <w:rPr>
          <w:rFonts w:ascii="Arial" w:hAnsi="Arial" w:cs="Arial"/>
          <w:iCs/>
          <w:lang w:val="es-CO"/>
        </w:rPr>
        <w:t xml:space="preserve"> </w:t>
      </w:r>
      <w:r w:rsidRPr="00E128F6">
        <w:rPr>
          <w:rFonts w:ascii="Arial" w:hAnsi="Arial" w:cs="Arial"/>
          <w:iCs/>
          <w:lang w:val="es-CO"/>
        </w:rPr>
        <w:t>En menor proporción están el uso de nuevos inmunosupresores, cambios</w:t>
      </w:r>
      <w:r w:rsidR="00993A48" w:rsidRPr="00E128F6">
        <w:rPr>
          <w:rFonts w:ascii="Arial" w:hAnsi="Arial" w:cs="Arial"/>
          <w:iCs/>
          <w:lang w:val="es-CO"/>
        </w:rPr>
        <w:t> en los procedimientos de trasplante</w:t>
      </w:r>
      <w:r w:rsidRPr="00E128F6">
        <w:rPr>
          <w:rFonts w:ascii="Arial" w:hAnsi="Arial" w:cs="Arial"/>
          <w:iCs/>
          <w:lang w:val="es-CO"/>
        </w:rPr>
        <w:t>,</w:t>
      </w:r>
      <w:r w:rsidR="00993A48" w:rsidRPr="00E128F6">
        <w:rPr>
          <w:rFonts w:ascii="Arial" w:hAnsi="Arial" w:cs="Arial"/>
          <w:iCs/>
          <w:lang w:val="es-CO"/>
        </w:rPr>
        <w:t xml:space="preserve"> el uso de </w:t>
      </w:r>
      <w:proofErr w:type="spellStart"/>
      <w:r w:rsidR="00993A48" w:rsidRPr="00E128F6">
        <w:rPr>
          <w:rFonts w:ascii="Arial" w:hAnsi="Arial" w:cs="Arial"/>
          <w:iCs/>
          <w:lang w:val="es-CO"/>
        </w:rPr>
        <w:t>voriconazol</w:t>
      </w:r>
      <w:proofErr w:type="spellEnd"/>
      <w:r w:rsidR="00993A48" w:rsidRPr="00E128F6">
        <w:rPr>
          <w:rFonts w:ascii="Arial" w:hAnsi="Arial" w:cs="Arial"/>
          <w:iCs/>
          <w:lang w:val="es-CO"/>
        </w:rPr>
        <w:t xml:space="preserve"> para la profilaxis de infe</w:t>
      </w:r>
      <w:r w:rsidRPr="00E128F6">
        <w:rPr>
          <w:rFonts w:ascii="Arial" w:hAnsi="Arial" w:cs="Arial"/>
          <w:iCs/>
          <w:lang w:val="es-CO"/>
        </w:rPr>
        <w:t xml:space="preserve">cciones </w:t>
      </w:r>
      <w:proofErr w:type="spellStart"/>
      <w:r w:rsidRPr="00E128F6">
        <w:rPr>
          <w:rFonts w:ascii="Arial" w:hAnsi="Arial" w:cs="Arial"/>
          <w:iCs/>
          <w:lang w:val="es-CO"/>
        </w:rPr>
        <w:t>micóticas</w:t>
      </w:r>
      <w:proofErr w:type="spellEnd"/>
      <w:r w:rsidRPr="00E128F6">
        <w:rPr>
          <w:rFonts w:ascii="Arial" w:hAnsi="Arial" w:cs="Arial"/>
          <w:iCs/>
          <w:lang w:val="es-CO"/>
        </w:rPr>
        <w:t xml:space="preserve"> oportunistas, </w:t>
      </w:r>
      <w:r w:rsidR="00993A48" w:rsidRPr="00E128F6">
        <w:rPr>
          <w:rFonts w:ascii="Arial" w:hAnsi="Arial" w:cs="Arial"/>
          <w:iCs/>
          <w:lang w:val="es-CO"/>
        </w:rPr>
        <w:t>quemaduras, ulceras gástric</w:t>
      </w:r>
      <w:r w:rsidRPr="00E128F6">
        <w:rPr>
          <w:rFonts w:ascii="Arial" w:hAnsi="Arial" w:cs="Arial"/>
          <w:iCs/>
          <w:lang w:val="es-CO"/>
        </w:rPr>
        <w:t>as y abuso drogas intravenosas</w:t>
      </w:r>
      <w:r w:rsidR="00993A48" w:rsidRPr="00E128F6">
        <w:rPr>
          <w:rFonts w:ascii="Arial" w:hAnsi="Arial" w:cs="Arial"/>
          <w:iCs/>
          <w:lang w:val="es-CO"/>
        </w:rPr>
        <w:t>.</w:t>
      </w:r>
      <w:r w:rsidR="00DA790F" w:rsidRPr="00E128F6">
        <w:rPr>
          <w:rFonts w:ascii="Arial" w:hAnsi="Arial" w:cs="Arial"/>
          <w:iCs/>
          <w:vertAlign w:val="superscript"/>
          <w:lang w:val="es-CO"/>
        </w:rPr>
        <w:t>10,15</w:t>
      </w:r>
      <w:r w:rsidR="00993A48" w:rsidRPr="00E128F6">
        <w:rPr>
          <w:rFonts w:ascii="Arial" w:hAnsi="Arial" w:cs="Arial"/>
          <w:iCs/>
          <w:vertAlign w:val="superscript"/>
          <w:lang w:val="es-CO"/>
        </w:rPr>
        <w:t>,</w:t>
      </w:r>
      <w:r w:rsidR="00DA790F" w:rsidRPr="00E128F6">
        <w:rPr>
          <w:rFonts w:ascii="Arial" w:hAnsi="Arial" w:cs="Arial"/>
          <w:iCs/>
          <w:vertAlign w:val="superscript"/>
          <w:lang w:val="es-CO"/>
        </w:rPr>
        <w:t>16</w:t>
      </w:r>
      <w:r w:rsidR="00993A48" w:rsidRPr="00E128F6">
        <w:rPr>
          <w:rFonts w:ascii="Arial" w:hAnsi="Arial" w:cs="Arial"/>
          <w:iCs/>
          <w:lang w:val="es-CO"/>
        </w:rPr>
        <w:t xml:space="preserve"> </w:t>
      </w:r>
    </w:p>
    <w:p w:rsidR="00993A48" w:rsidRPr="00E128F6" w:rsidRDefault="00993A48" w:rsidP="00E128F6">
      <w:pPr>
        <w:spacing w:line="480" w:lineRule="auto"/>
        <w:jc w:val="both"/>
        <w:rPr>
          <w:rFonts w:ascii="Arial" w:hAnsi="Arial" w:cs="Arial"/>
          <w:iCs/>
          <w:lang w:val="es-CO"/>
        </w:rPr>
      </w:pPr>
    </w:p>
    <w:p w:rsidR="000A5CDD" w:rsidRPr="00E128F6" w:rsidRDefault="00AC4B6D" w:rsidP="00E128F6">
      <w:pPr>
        <w:spacing w:line="480" w:lineRule="auto"/>
        <w:jc w:val="both"/>
        <w:rPr>
          <w:rFonts w:ascii="Arial" w:hAnsi="Arial" w:cs="Arial"/>
          <w:iCs/>
          <w:vertAlign w:val="superscript"/>
          <w:lang w:val="es-CO"/>
        </w:rPr>
      </w:pPr>
      <w:r w:rsidRPr="00E128F6">
        <w:rPr>
          <w:rFonts w:ascii="Arial" w:hAnsi="Arial" w:cs="Arial"/>
          <w:iCs/>
          <w:lang w:val="es-CO"/>
        </w:rPr>
        <w:lastRenderedPageBreak/>
        <w:t>Igualmente se conocen</w:t>
      </w:r>
      <w:r w:rsidR="0049374B" w:rsidRPr="00E128F6">
        <w:rPr>
          <w:rFonts w:ascii="Arial" w:hAnsi="Arial" w:cs="Arial"/>
          <w:iCs/>
          <w:lang w:val="es-CO"/>
        </w:rPr>
        <w:t xml:space="preserve"> condiciones predisponentes </w:t>
      </w:r>
      <w:r w:rsidR="00355073" w:rsidRPr="00E128F6">
        <w:rPr>
          <w:rFonts w:ascii="Arial" w:hAnsi="Arial" w:cs="Arial"/>
          <w:iCs/>
          <w:lang w:val="es-CO"/>
        </w:rPr>
        <w:t>como la</w:t>
      </w:r>
      <w:r w:rsidR="009E259A" w:rsidRPr="00E128F6">
        <w:rPr>
          <w:rFonts w:ascii="Arial" w:hAnsi="Arial" w:cs="Arial"/>
          <w:iCs/>
          <w:lang w:val="es-CO"/>
        </w:rPr>
        <w:t xml:space="preserve"> acidosis metabólica</w:t>
      </w:r>
      <w:r w:rsidR="00355073" w:rsidRPr="00E128F6">
        <w:rPr>
          <w:rFonts w:ascii="Arial" w:hAnsi="Arial" w:cs="Arial"/>
          <w:iCs/>
          <w:lang w:val="es-CO"/>
        </w:rPr>
        <w:t xml:space="preserve">, </w:t>
      </w:r>
      <w:r w:rsidR="0049374B" w:rsidRPr="00E128F6">
        <w:rPr>
          <w:rFonts w:ascii="Arial" w:hAnsi="Arial" w:cs="Arial"/>
          <w:iCs/>
          <w:lang w:val="es-CO"/>
        </w:rPr>
        <w:t>que</w:t>
      </w:r>
      <w:r w:rsidR="00355073" w:rsidRPr="00E128F6">
        <w:rPr>
          <w:rFonts w:ascii="Arial" w:hAnsi="Arial" w:cs="Arial"/>
          <w:iCs/>
          <w:lang w:val="es-CO"/>
        </w:rPr>
        <w:t xml:space="preserve"> </w:t>
      </w:r>
      <w:r w:rsidR="009E259A" w:rsidRPr="00E128F6">
        <w:rPr>
          <w:rFonts w:ascii="Arial" w:hAnsi="Arial" w:cs="Arial"/>
          <w:iCs/>
          <w:lang w:val="es-CO"/>
        </w:rPr>
        <w:t>interf</w:t>
      </w:r>
      <w:r w:rsidR="00E917BD" w:rsidRPr="00E128F6">
        <w:rPr>
          <w:rFonts w:ascii="Arial" w:hAnsi="Arial" w:cs="Arial"/>
          <w:iCs/>
          <w:lang w:val="es-CO"/>
        </w:rPr>
        <w:t>iere</w:t>
      </w:r>
      <w:r w:rsidR="009E259A" w:rsidRPr="00E128F6">
        <w:rPr>
          <w:rFonts w:ascii="Arial" w:hAnsi="Arial" w:cs="Arial"/>
          <w:iCs/>
          <w:lang w:val="es-CO"/>
        </w:rPr>
        <w:t xml:space="preserve"> con la capacidad</w:t>
      </w:r>
      <w:r w:rsidR="0049374B" w:rsidRPr="00E128F6">
        <w:rPr>
          <w:rFonts w:ascii="Arial" w:hAnsi="Arial" w:cs="Arial"/>
          <w:iCs/>
          <w:lang w:val="es-CO"/>
        </w:rPr>
        <w:t xml:space="preserve"> de unión</w:t>
      </w:r>
      <w:r w:rsidR="009E259A" w:rsidRPr="00E128F6">
        <w:rPr>
          <w:rFonts w:ascii="Arial" w:hAnsi="Arial" w:cs="Arial"/>
          <w:iCs/>
          <w:lang w:val="es-CO"/>
        </w:rPr>
        <w:t xml:space="preserve"> de la </w:t>
      </w:r>
      <w:proofErr w:type="spellStart"/>
      <w:r w:rsidR="009E259A" w:rsidRPr="00E128F6">
        <w:rPr>
          <w:rFonts w:ascii="Arial" w:hAnsi="Arial" w:cs="Arial"/>
          <w:iCs/>
          <w:lang w:val="es-CO"/>
        </w:rPr>
        <w:t>transferrina</w:t>
      </w:r>
      <w:proofErr w:type="spellEnd"/>
      <w:r w:rsidR="009E259A" w:rsidRPr="00E128F6">
        <w:rPr>
          <w:rFonts w:ascii="Arial" w:hAnsi="Arial" w:cs="Arial"/>
          <w:iCs/>
          <w:lang w:val="es-CO"/>
        </w:rPr>
        <w:t xml:space="preserve"> al hierro</w:t>
      </w:r>
      <w:r w:rsidR="00E917BD" w:rsidRPr="00E128F6">
        <w:rPr>
          <w:rFonts w:ascii="Arial" w:hAnsi="Arial" w:cs="Arial"/>
          <w:iCs/>
          <w:lang w:val="es-CO"/>
        </w:rPr>
        <w:t>,</w:t>
      </w:r>
      <w:r w:rsidR="009E259A" w:rsidRPr="00E128F6">
        <w:rPr>
          <w:rFonts w:ascii="Arial" w:hAnsi="Arial" w:cs="Arial"/>
          <w:iCs/>
          <w:lang w:val="es-CO"/>
        </w:rPr>
        <w:t xml:space="preserve"> genera</w:t>
      </w:r>
      <w:r w:rsidR="00E917BD" w:rsidRPr="00E128F6">
        <w:rPr>
          <w:rFonts w:ascii="Arial" w:hAnsi="Arial" w:cs="Arial"/>
          <w:iCs/>
          <w:lang w:val="es-CO"/>
        </w:rPr>
        <w:t>ndo un aumento en</w:t>
      </w:r>
      <w:r w:rsidR="009E259A" w:rsidRPr="00E128F6">
        <w:rPr>
          <w:rFonts w:ascii="Arial" w:hAnsi="Arial" w:cs="Arial"/>
          <w:iCs/>
          <w:lang w:val="es-CO"/>
        </w:rPr>
        <w:t xml:space="preserve"> las conce</w:t>
      </w:r>
      <w:r w:rsidR="00E917BD" w:rsidRPr="00E128F6">
        <w:rPr>
          <w:rFonts w:ascii="Arial" w:hAnsi="Arial" w:cs="Arial"/>
          <w:iCs/>
          <w:lang w:val="es-CO"/>
        </w:rPr>
        <w:t xml:space="preserve">ntraciones de éste en los tejidos y </w:t>
      </w:r>
      <w:r w:rsidR="009E259A" w:rsidRPr="00E128F6">
        <w:rPr>
          <w:rFonts w:ascii="Arial" w:hAnsi="Arial" w:cs="Arial"/>
          <w:iCs/>
          <w:lang w:val="es-CO"/>
        </w:rPr>
        <w:t>favoreciendo el crecimiento de los</w:t>
      </w:r>
      <w:r w:rsidR="00163942" w:rsidRPr="00E128F6">
        <w:rPr>
          <w:rFonts w:ascii="Arial" w:hAnsi="Arial" w:cs="Arial"/>
          <w:iCs/>
          <w:lang w:val="es-CO"/>
        </w:rPr>
        <w:t xml:space="preserve"> hongos.</w:t>
      </w:r>
      <w:r w:rsidR="00DA790F" w:rsidRPr="00E128F6">
        <w:rPr>
          <w:rFonts w:ascii="Arial" w:hAnsi="Arial" w:cs="Arial"/>
          <w:iCs/>
          <w:vertAlign w:val="superscript"/>
          <w:lang w:val="es-CO"/>
        </w:rPr>
        <w:t>17</w:t>
      </w:r>
      <w:r w:rsidR="00163942" w:rsidRPr="00E128F6">
        <w:rPr>
          <w:rFonts w:ascii="Arial" w:hAnsi="Arial" w:cs="Arial"/>
          <w:iCs/>
          <w:lang w:val="es-CO"/>
        </w:rPr>
        <w:t xml:space="preserve"> </w:t>
      </w:r>
      <w:r w:rsidR="0049374B" w:rsidRPr="00E128F6">
        <w:rPr>
          <w:rFonts w:ascii="Arial" w:hAnsi="Arial" w:cs="Arial"/>
          <w:iCs/>
          <w:lang w:val="es-CO"/>
        </w:rPr>
        <w:t>L</w:t>
      </w:r>
      <w:r w:rsidR="009E259A" w:rsidRPr="00E128F6">
        <w:rPr>
          <w:rFonts w:ascii="Arial" w:hAnsi="Arial" w:cs="Arial"/>
          <w:iCs/>
          <w:lang w:val="es-CO"/>
        </w:rPr>
        <w:t>os pacientes con diabetes mellitus o en tratamiento inmunosupresor son susceptibles</w:t>
      </w:r>
      <w:r w:rsidR="0049374B" w:rsidRPr="00E128F6">
        <w:rPr>
          <w:rFonts w:ascii="Arial" w:hAnsi="Arial" w:cs="Arial"/>
          <w:iCs/>
          <w:lang w:val="es-CO"/>
        </w:rPr>
        <w:t xml:space="preserve"> porque</w:t>
      </w:r>
      <w:r w:rsidR="00795434" w:rsidRPr="00E128F6">
        <w:rPr>
          <w:rFonts w:ascii="Arial" w:hAnsi="Arial" w:cs="Arial"/>
          <w:iCs/>
          <w:lang w:val="es-CO"/>
        </w:rPr>
        <w:t xml:space="preserve"> e</w:t>
      </w:r>
      <w:r w:rsidR="00E917BD" w:rsidRPr="00E128F6">
        <w:rPr>
          <w:rFonts w:ascii="Arial" w:hAnsi="Arial" w:cs="Arial"/>
          <w:iCs/>
          <w:lang w:val="es-CO"/>
        </w:rPr>
        <w:t>stas</w:t>
      </w:r>
      <w:r w:rsidR="009E259A" w:rsidRPr="00E128F6">
        <w:rPr>
          <w:rFonts w:ascii="Arial" w:hAnsi="Arial" w:cs="Arial"/>
          <w:iCs/>
          <w:lang w:val="es-CO"/>
        </w:rPr>
        <w:t xml:space="preserve"> </w:t>
      </w:r>
      <w:r w:rsidR="00E917BD" w:rsidRPr="00E128F6">
        <w:rPr>
          <w:rFonts w:ascii="Arial" w:hAnsi="Arial" w:cs="Arial"/>
          <w:iCs/>
          <w:lang w:val="es-CO"/>
        </w:rPr>
        <w:t xml:space="preserve">condiciones </w:t>
      </w:r>
      <w:r w:rsidR="009E259A" w:rsidRPr="00E128F6">
        <w:rPr>
          <w:rFonts w:ascii="Arial" w:hAnsi="Arial" w:cs="Arial"/>
          <w:iCs/>
          <w:lang w:val="es-CO"/>
        </w:rPr>
        <w:t>produce</w:t>
      </w:r>
      <w:r w:rsidR="00E917BD" w:rsidRPr="00E128F6">
        <w:rPr>
          <w:rFonts w:ascii="Arial" w:hAnsi="Arial" w:cs="Arial"/>
          <w:iCs/>
          <w:lang w:val="es-CO"/>
        </w:rPr>
        <w:t>n</w:t>
      </w:r>
      <w:r w:rsidR="009E259A" w:rsidRPr="00E128F6">
        <w:rPr>
          <w:rFonts w:ascii="Arial" w:hAnsi="Arial" w:cs="Arial"/>
          <w:iCs/>
          <w:lang w:val="es-CO"/>
        </w:rPr>
        <w:t xml:space="preserve"> una </w:t>
      </w:r>
      <w:r w:rsidR="0093152B" w:rsidRPr="00E128F6">
        <w:rPr>
          <w:rFonts w:ascii="Arial" w:hAnsi="Arial" w:cs="Arial"/>
          <w:iCs/>
          <w:lang w:val="es-CO"/>
        </w:rPr>
        <w:t>disfunción</w:t>
      </w:r>
      <w:r w:rsidR="009E259A" w:rsidRPr="00E128F6">
        <w:rPr>
          <w:rFonts w:ascii="Arial" w:hAnsi="Arial" w:cs="Arial"/>
          <w:iCs/>
          <w:lang w:val="es-CO"/>
        </w:rPr>
        <w:t xml:space="preserve"> de </w:t>
      </w:r>
      <w:r w:rsidR="00603AE2" w:rsidRPr="00E128F6">
        <w:rPr>
          <w:rFonts w:ascii="Arial" w:hAnsi="Arial" w:cs="Arial"/>
          <w:iCs/>
          <w:lang w:val="es-CO"/>
        </w:rPr>
        <w:t xml:space="preserve">los </w:t>
      </w:r>
      <w:r w:rsidR="009E259A" w:rsidRPr="00E128F6">
        <w:rPr>
          <w:rFonts w:ascii="Arial" w:hAnsi="Arial" w:cs="Arial"/>
          <w:iCs/>
          <w:lang w:val="es-CO"/>
        </w:rPr>
        <w:t xml:space="preserve">neutrófilos y monocitos. Los </w:t>
      </w:r>
      <w:proofErr w:type="spellStart"/>
      <w:r w:rsidR="0093152B" w:rsidRPr="00E128F6">
        <w:rPr>
          <w:rFonts w:ascii="Arial" w:hAnsi="Arial" w:cs="Arial"/>
          <w:iCs/>
          <w:lang w:val="es-CO"/>
        </w:rPr>
        <w:t>corticosteroides</w:t>
      </w:r>
      <w:proofErr w:type="spellEnd"/>
      <w:r w:rsidR="009E259A" w:rsidRPr="00E128F6">
        <w:rPr>
          <w:rFonts w:ascii="Arial" w:hAnsi="Arial" w:cs="Arial"/>
          <w:iCs/>
          <w:lang w:val="es-CO"/>
        </w:rPr>
        <w:t xml:space="preserve"> inhiben la fagocitosis realizada por neutrófilos y la ciclosporina inhibe la producción de </w:t>
      </w:r>
      <w:proofErr w:type="spellStart"/>
      <w:r w:rsidR="009E259A" w:rsidRPr="00E128F6">
        <w:rPr>
          <w:rFonts w:ascii="Arial" w:hAnsi="Arial" w:cs="Arial"/>
          <w:iCs/>
          <w:lang w:val="es-CO"/>
        </w:rPr>
        <w:t>linfoquinas</w:t>
      </w:r>
      <w:proofErr w:type="spellEnd"/>
      <w:r w:rsidR="009E259A" w:rsidRPr="00E128F6">
        <w:rPr>
          <w:rFonts w:ascii="Arial" w:hAnsi="Arial" w:cs="Arial"/>
          <w:iCs/>
          <w:lang w:val="es-CO"/>
        </w:rPr>
        <w:t xml:space="preserve">. </w:t>
      </w:r>
      <w:r w:rsidR="009870C8" w:rsidRPr="00E128F6">
        <w:rPr>
          <w:rFonts w:ascii="Arial" w:hAnsi="Arial" w:cs="Arial"/>
          <w:iCs/>
          <w:lang w:val="es-CO"/>
        </w:rPr>
        <w:t xml:space="preserve">El uso de </w:t>
      </w:r>
      <w:proofErr w:type="spellStart"/>
      <w:r w:rsidR="009E259A" w:rsidRPr="00E128F6">
        <w:rPr>
          <w:rFonts w:ascii="Arial" w:hAnsi="Arial" w:cs="Arial"/>
          <w:iCs/>
          <w:lang w:val="es-CO"/>
        </w:rPr>
        <w:t>azatiop</w:t>
      </w:r>
      <w:r w:rsidR="009870C8" w:rsidRPr="00E128F6">
        <w:rPr>
          <w:rFonts w:ascii="Arial" w:hAnsi="Arial" w:cs="Arial"/>
          <w:iCs/>
          <w:lang w:val="es-CO"/>
        </w:rPr>
        <w:t>rina</w:t>
      </w:r>
      <w:proofErr w:type="spellEnd"/>
      <w:r w:rsidR="009870C8" w:rsidRPr="00E128F6">
        <w:rPr>
          <w:rFonts w:ascii="Arial" w:hAnsi="Arial" w:cs="Arial"/>
          <w:iCs/>
          <w:lang w:val="es-CO"/>
        </w:rPr>
        <w:t xml:space="preserve"> a </w:t>
      </w:r>
      <w:r w:rsidR="009E259A" w:rsidRPr="00E128F6">
        <w:rPr>
          <w:rFonts w:ascii="Arial" w:hAnsi="Arial" w:cs="Arial"/>
          <w:iCs/>
          <w:lang w:val="es-CO"/>
        </w:rPr>
        <w:t>do</w:t>
      </w:r>
      <w:r w:rsidR="009870C8" w:rsidRPr="00E128F6">
        <w:rPr>
          <w:rFonts w:ascii="Arial" w:hAnsi="Arial" w:cs="Arial"/>
          <w:iCs/>
          <w:lang w:val="es-CO"/>
        </w:rPr>
        <w:t>sis mayores de 2 mg/kg predispone a las infecciones en pacientes receptores de trasplantes</w:t>
      </w:r>
      <w:proofErr w:type="gramStart"/>
      <w:r w:rsidR="009870C8" w:rsidRPr="00E128F6">
        <w:rPr>
          <w:rFonts w:ascii="Arial" w:hAnsi="Arial" w:cs="Arial"/>
          <w:iCs/>
          <w:lang w:val="es-CO"/>
        </w:rPr>
        <w:t>,</w:t>
      </w:r>
      <w:r w:rsidR="00DA790F" w:rsidRPr="00E128F6">
        <w:rPr>
          <w:rFonts w:ascii="Arial" w:hAnsi="Arial" w:cs="Arial"/>
          <w:iCs/>
          <w:vertAlign w:val="superscript"/>
          <w:lang w:val="es-CO"/>
        </w:rPr>
        <w:t>18</w:t>
      </w:r>
      <w:proofErr w:type="gramEnd"/>
      <w:r w:rsidR="008B3866" w:rsidRPr="00E128F6">
        <w:rPr>
          <w:rFonts w:ascii="Arial" w:hAnsi="Arial" w:cs="Arial"/>
          <w:iCs/>
          <w:lang w:val="es-CO"/>
        </w:rPr>
        <w:t xml:space="preserve"> </w:t>
      </w:r>
      <w:r w:rsidR="0016205A" w:rsidRPr="00E128F6">
        <w:rPr>
          <w:rFonts w:ascii="Arial" w:hAnsi="Arial" w:cs="Arial"/>
          <w:iCs/>
          <w:lang w:val="es-CO"/>
        </w:rPr>
        <w:t>que</w:t>
      </w:r>
      <w:r w:rsidR="00603AE2" w:rsidRPr="00E128F6">
        <w:rPr>
          <w:rFonts w:ascii="Arial" w:hAnsi="Arial" w:cs="Arial"/>
          <w:iCs/>
          <w:lang w:val="es-CO"/>
        </w:rPr>
        <w:t xml:space="preserve"> de por sí </w:t>
      </w:r>
      <w:r w:rsidR="009870C8" w:rsidRPr="00E128F6">
        <w:rPr>
          <w:rFonts w:ascii="Arial" w:hAnsi="Arial" w:cs="Arial"/>
          <w:iCs/>
          <w:lang w:val="es-CO"/>
        </w:rPr>
        <w:t xml:space="preserve"> tienen mayor riesgo, sobre todo luego del tratamiento del rechazo agudo con pulsos de esteroides, OKT3 o globulina</w:t>
      </w:r>
      <w:r w:rsidR="00C1772F" w:rsidRPr="00E128F6">
        <w:rPr>
          <w:rFonts w:ascii="Arial" w:hAnsi="Arial" w:cs="Arial"/>
          <w:iCs/>
          <w:lang w:val="es-CO"/>
        </w:rPr>
        <w:t xml:space="preserve"> antimicótica</w:t>
      </w:r>
      <w:r w:rsidR="00DA790F" w:rsidRPr="00E128F6">
        <w:rPr>
          <w:rFonts w:ascii="Arial" w:hAnsi="Arial" w:cs="Arial"/>
          <w:iCs/>
          <w:lang w:val="es-CO"/>
        </w:rPr>
        <w:t>.9</w:t>
      </w:r>
      <w:r w:rsidR="00DA790F" w:rsidRPr="00E128F6">
        <w:rPr>
          <w:rFonts w:ascii="Arial" w:hAnsi="Arial" w:cs="Arial"/>
          <w:iCs/>
          <w:vertAlign w:val="superscript"/>
          <w:lang w:val="es-CO"/>
        </w:rPr>
        <w:t>,19</w:t>
      </w:r>
      <w:r w:rsidR="008B3866" w:rsidRPr="00E128F6">
        <w:rPr>
          <w:rFonts w:ascii="Arial" w:hAnsi="Arial" w:cs="Arial"/>
          <w:iCs/>
          <w:lang w:val="es-CO"/>
        </w:rPr>
        <w:t xml:space="preserve"> </w:t>
      </w:r>
      <w:r w:rsidR="00603AE2" w:rsidRPr="00E128F6">
        <w:rPr>
          <w:rFonts w:ascii="Arial" w:hAnsi="Arial" w:cs="Arial"/>
          <w:iCs/>
          <w:lang w:val="es-CO"/>
        </w:rPr>
        <w:t>T</w:t>
      </w:r>
      <w:r w:rsidR="002511BF" w:rsidRPr="00E128F6">
        <w:rPr>
          <w:rFonts w:ascii="Arial" w:hAnsi="Arial" w:cs="Arial"/>
          <w:iCs/>
          <w:lang w:val="es-CO"/>
        </w:rPr>
        <w:t xml:space="preserve">ambién </w:t>
      </w:r>
      <w:r w:rsidR="003C268A" w:rsidRPr="00E128F6">
        <w:rPr>
          <w:rFonts w:ascii="Arial" w:hAnsi="Arial" w:cs="Arial"/>
          <w:bCs/>
          <w:lang w:val="es-CO"/>
        </w:rPr>
        <w:t xml:space="preserve">se han reportado </w:t>
      </w:r>
      <w:r w:rsidR="00993A48" w:rsidRPr="00E128F6">
        <w:rPr>
          <w:rFonts w:ascii="Arial" w:hAnsi="Arial" w:cs="Arial"/>
          <w:bCs/>
          <w:lang w:val="es-CO"/>
        </w:rPr>
        <w:t>a</w:t>
      </w:r>
      <w:r w:rsidR="00694FEB" w:rsidRPr="00E128F6">
        <w:rPr>
          <w:rFonts w:ascii="Arial" w:hAnsi="Arial" w:cs="Arial"/>
          <w:bCs/>
          <w:lang w:val="es-CO"/>
        </w:rPr>
        <w:t>lgunos casos</w:t>
      </w:r>
      <w:r w:rsidR="00993A48" w:rsidRPr="00E128F6">
        <w:rPr>
          <w:rFonts w:ascii="Arial" w:hAnsi="Arial" w:cs="Arial"/>
          <w:bCs/>
          <w:lang w:val="es-CO"/>
        </w:rPr>
        <w:t xml:space="preserve"> </w:t>
      </w:r>
      <w:r w:rsidR="003C268A" w:rsidRPr="00E128F6">
        <w:rPr>
          <w:rFonts w:ascii="Arial" w:hAnsi="Arial" w:cs="Arial"/>
          <w:bCs/>
          <w:lang w:val="es-CO"/>
        </w:rPr>
        <w:t>sin</w:t>
      </w:r>
      <w:r w:rsidR="00694FEB" w:rsidRPr="00E128F6">
        <w:rPr>
          <w:rFonts w:ascii="Arial" w:hAnsi="Arial" w:cs="Arial"/>
          <w:bCs/>
          <w:lang w:val="es-CO"/>
        </w:rPr>
        <w:t xml:space="preserve"> factores </w:t>
      </w:r>
      <w:r w:rsidR="0093152B" w:rsidRPr="00E128F6">
        <w:rPr>
          <w:rFonts w:ascii="Arial" w:hAnsi="Arial" w:cs="Arial"/>
          <w:bCs/>
          <w:lang w:val="es-CO"/>
        </w:rPr>
        <w:t>predisponentes</w:t>
      </w:r>
      <w:r w:rsidR="003C268A" w:rsidRPr="00E128F6">
        <w:rPr>
          <w:rFonts w:ascii="Arial" w:hAnsi="Arial" w:cs="Arial"/>
          <w:bCs/>
          <w:lang w:val="es-CO"/>
        </w:rPr>
        <w:t xml:space="preserve"> identificables</w:t>
      </w:r>
      <w:r w:rsidR="00902C5B" w:rsidRPr="00E128F6">
        <w:rPr>
          <w:rFonts w:ascii="Arial" w:hAnsi="Arial" w:cs="Arial"/>
          <w:bCs/>
          <w:lang w:val="es-CO"/>
        </w:rPr>
        <w:t>.</w:t>
      </w:r>
      <w:r w:rsidR="00DA790F" w:rsidRPr="00E128F6">
        <w:rPr>
          <w:rFonts w:ascii="Arial" w:hAnsi="Arial" w:cs="Arial"/>
          <w:bCs/>
          <w:vertAlign w:val="superscript"/>
          <w:lang w:val="es-CO"/>
        </w:rPr>
        <w:t>20</w:t>
      </w:r>
    </w:p>
    <w:p w:rsidR="00513F84" w:rsidRPr="00E128F6" w:rsidRDefault="00513F84" w:rsidP="00E128F6">
      <w:pPr>
        <w:spacing w:line="480" w:lineRule="auto"/>
        <w:jc w:val="both"/>
        <w:rPr>
          <w:rFonts w:ascii="Arial" w:hAnsi="Arial" w:cs="Arial"/>
          <w:bCs/>
          <w:i/>
          <w:lang w:val="es-CO"/>
        </w:rPr>
      </w:pPr>
    </w:p>
    <w:p w:rsidR="00CF63DD" w:rsidRPr="00E128F6" w:rsidRDefault="009F279A" w:rsidP="00E128F6">
      <w:pPr>
        <w:spacing w:line="480" w:lineRule="auto"/>
        <w:jc w:val="both"/>
        <w:rPr>
          <w:rFonts w:ascii="Arial" w:hAnsi="Arial" w:cs="Arial"/>
          <w:vertAlign w:val="superscript"/>
          <w:lang w:val="es-CO"/>
        </w:rPr>
      </w:pPr>
      <w:r w:rsidRPr="00E128F6">
        <w:rPr>
          <w:rFonts w:ascii="Arial" w:hAnsi="Arial" w:cs="Arial"/>
          <w:bCs/>
          <w:lang w:val="es-CO"/>
        </w:rPr>
        <w:t xml:space="preserve">En cuanto a los pacientes con diabetes mellitus, son </w:t>
      </w:r>
      <w:r w:rsidR="00855EA4" w:rsidRPr="00E128F6">
        <w:rPr>
          <w:rFonts w:ascii="Arial" w:hAnsi="Arial" w:cs="Arial"/>
          <w:bCs/>
          <w:lang w:val="es-CO"/>
        </w:rPr>
        <w:t>más</w:t>
      </w:r>
      <w:r w:rsidRPr="00E128F6">
        <w:rPr>
          <w:rFonts w:ascii="Arial" w:hAnsi="Arial" w:cs="Arial"/>
          <w:bCs/>
          <w:lang w:val="es-CO"/>
        </w:rPr>
        <w:t xml:space="preserve"> susceptibles aquellos con hiperglucemia sostenida, particularmente </w:t>
      </w:r>
      <w:r w:rsidR="0016205A" w:rsidRPr="00E128F6">
        <w:rPr>
          <w:rFonts w:ascii="Arial" w:hAnsi="Arial" w:cs="Arial"/>
          <w:bCs/>
          <w:lang w:val="es-CO"/>
        </w:rPr>
        <w:t xml:space="preserve">si presentan </w:t>
      </w:r>
      <w:r w:rsidRPr="00E128F6">
        <w:rPr>
          <w:rFonts w:ascii="Arial" w:hAnsi="Arial" w:cs="Arial"/>
          <w:bCs/>
          <w:lang w:val="es-CO"/>
        </w:rPr>
        <w:t>cetoacidosis</w:t>
      </w:r>
      <w:r w:rsidR="00855EA4" w:rsidRPr="00E128F6">
        <w:rPr>
          <w:rFonts w:ascii="Arial" w:hAnsi="Arial" w:cs="Arial"/>
          <w:bCs/>
          <w:lang w:val="es-CO"/>
        </w:rPr>
        <w:t>,</w:t>
      </w:r>
      <w:r w:rsidR="00DA790F" w:rsidRPr="00E128F6">
        <w:rPr>
          <w:rFonts w:ascii="Arial" w:hAnsi="Arial" w:cs="Arial"/>
          <w:bCs/>
          <w:vertAlign w:val="superscript"/>
          <w:lang w:val="es-CO"/>
        </w:rPr>
        <w:t>5,21</w:t>
      </w:r>
      <w:r w:rsidRPr="00E128F6">
        <w:rPr>
          <w:rFonts w:ascii="Arial" w:hAnsi="Arial" w:cs="Arial"/>
          <w:bCs/>
          <w:lang w:val="es-CO"/>
        </w:rPr>
        <w:t xml:space="preserve"> aunque también se </w:t>
      </w:r>
      <w:r w:rsidR="00513F84" w:rsidRPr="00E128F6">
        <w:rPr>
          <w:rFonts w:ascii="Arial" w:hAnsi="Arial" w:cs="Arial"/>
          <w:bCs/>
          <w:lang w:val="es-CO"/>
        </w:rPr>
        <w:t>puede observar en pacientes diabéticos controlados</w:t>
      </w:r>
      <w:r w:rsidRPr="00E128F6">
        <w:rPr>
          <w:rFonts w:ascii="Arial" w:hAnsi="Arial" w:cs="Arial"/>
          <w:bCs/>
          <w:lang w:val="es-CO"/>
        </w:rPr>
        <w:t>.</w:t>
      </w:r>
      <w:r w:rsidR="00DA790F" w:rsidRPr="00E128F6">
        <w:rPr>
          <w:rFonts w:ascii="Arial" w:hAnsi="Arial" w:cs="Arial"/>
          <w:bCs/>
          <w:vertAlign w:val="superscript"/>
          <w:lang w:val="es-CO"/>
        </w:rPr>
        <w:t>22</w:t>
      </w:r>
      <w:r w:rsidR="008B3866" w:rsidRPr="00E128F6">
        <w:rPr>
          <w:rFonts w:ascii="Arial" w:hAnsi="Arial" w:cs="Arial"/>
          <w:bCs/>
          <w:lang w:val="es-CO"/>
        </w:rPr>
        <w:t xml:space="preserve"> </w:t>
      </w:r>
      <w:r w:rsidR="00725510" w:rsidRPr="00E128F6">
        <w:rPr>
          <w:rFonts w:ascii="Arial" w:hAnsi="Arial" w:cs="Arial"/>
          <w:lang w:val="es-CO"/>
        </w:rPr>
        <w:t>Un estudio demostró que la acidosis detiene la actividad inhibitoria del suero contra el crecimiento de</w:t>
      </w:r>
      <w:r w:rsidR="00603AE2" w:rsidRPr="00E128F6">
        <w:rPr>
          <w:rFonts w:ascii="Arial" w:hAnsi="Arial" w:cs="Arial"/>
          <w:lang w:val="es-CO"/>
        </w:rPr>
        <w:t xml:space="preserve"> los</w:t>
      </w:r>
      <w:r w:rsidR="00725510" w:rsidRPr="00E128F6">
        <w:rPr>
          <w:rFonts w:ascii="Arial" w:hAnsi="Arial" w:cs="Arial"/>
          <w:lang w:val="es-CO"/>
        </w:rPr>
        <w:t xml:space="preserve"> hongos por la interrupción de la capacidad de la </w:t>
      </w:r>
      <w:proofErr w:type="spellStart"/>
      <w:r w:rsidR="00725510" w:rsidRPr="00E128F6">
        <w:rPr>
          <w:rFonts w:ascii="Arial" w:hAnsi="Arial" w:cs="Arial"/>
          <w:lang w:val="es-CO"/>
        </w:rPr>
        <w:t>transferrina</w:t>
      </w:r>
      <w:proofErr w:type="spellEnd"/>
      <w:r w:rsidR="00725510" w:rsidRPr="00E128F6">
        <w:rPr>
          <w:rFonts w:ascii="Arial" w:hAnsi="Arial" w:cs="Arial"/>
          <w:lang w:val="es-CO"/>
        </w:rPr>
        <w:t xml:space="preserve"> de unirse al hierro de los mismos, dando lugar a un defecto importante en la defensa del huésped contra los </w:t>
      </w:r>
      <w:r w:rsidR="00C72554" w:rsidRPr="00E128F6">
        <w:rPr>
          <w:rFonts w:ascii="Arial" w:hAnsi="Arial" w:cs="Arial"/>
          <w:lang w:val="es-CO"/>
        </w:rPr>
        <w:t>Zigomicetos</w:t>
      </w:r>
      <w:r w:rsidR="008B3866" w:rsidRPr="00E128F6">
        <w:rPr>
          <w:rFonts w:ascii="Arial" w:hAnsi="Arial" w:cs="Arial"/>
          <w:lang w:val="es-CO"/>
        </w:rPr>
        <w:t>.</w:t>
      </w:r>
      <w:r w:rsidR="00DA790F" w:rsidRPr="00E128F6">
        <w:rPr>
          <w:rFonts w:ascii="Arial" w:hAnsi="Arial" w:cs="Arial"/>
          <w:vertAlign w:val="superscript"/>
          <w:lang w:val="es-CO"/>
        </w:rPr>
        <w:t>17</w:t>
      </w:r>
      <w:r w:rsidR="008B3866" w:rsidRPr="00E128F6">
        <w:rPr>
          <w:rFonts w:ascii="Arial" w:hAnsi="Arial" w:cs="Arial"/>
          <w:lang w:val="es-CO"/>
        </w:rPr>
        <w:t xml:space="preserve"> </w:t>
      </w:r>
      <w:r w:rsidR="00CF63DD" w:rsidRPr="00E128F6">
        <w:rPr>
          <w:rFonts w:ascii="Arial" w:hAnsi="Arial" w:cs="Arial"/>
          <w:lang w:val="es-CO"/>
        </w:rPr>
        <w:t xml:space="preserve">Tanto la disminución del número de neutrófilos como la función anormal de las células </w:t>
      </w:r>
      <w:proofErr w:type="spellStart"/>
      <w:r w:rsidR="00CF63DD" w:rsidRPr="00E128F6">
        <w:rPr>
          <w:rFonts w:ascii="Arial" w:hAnsi="Arial" w:cs="Arial"/>
          <w:lang w:val="es-CO"/>
        </w:rPr>
        <w:t>fagocíticas</w:t>
      </w:r>
      <w:proofErr w:type="spellEnd"/>
      <w:r w:rsidR="00CF63DD" w:rsidRPr="00E128F6">
        <w:rPr>
          <w:rFonts w:ascii="Arial" w:hAnsi="Arial" w:cs="Arial"/>
          <w:lang w:val="es-CO"/>
        </w:rPr>
        <w:t xml:space="preserve"> en el sitio de la infección inducida por la </w:t>
      </w:r>
      <w:proofErr w:type="spellStart"/>
      <w:r w:rsidR="00CF63DD" w:rsidRPr="00E128F6">
        <w:rPr>
          <w:rFonts w:ascii="Arial" w:hAnsi="Arial" w:cs="Arial"/>
          <w:lang w:val="es-CO"/>
        </w:rPr>
        <w:t>cetoacidosis</w:t>
      </w:r>
      <w:proofErr w:type="spellEnd"/>
      <w:r w:rsidR="00CF63DD" w:rsidRPr="00E128F6">
        <w:rPr>
          <w:rFonts w:ascii="Arial" w:hAnsi="Arial" w:cs="Arial"/>
          <w:lang w:val="es-CO"/>
        </w:rPr>
        <w:t xml:space="preserve"> diabética juegan</w:t>
      </w:r>
      <w:r w:rsidR="0016205A" w:rsidRPr="00E128F6">
        <w:rPr>
          <w:rFonts w:ascii="Arial" w:hAnsi="Arial" w:cs="Arial"/>
          <w:lang w:val="es-CO"/>
        </w:rPr>
        <w:t xml:space="preserve"> probablemente</w:t>
      </w:r>
      <w:r w:rsidR="00CF63DD" w:rsidRPr="00E128F6">
        <w:rPr>
          <w:rFonts w:ascii="Arial" w:hAnsi="Arial" w:cs="Arial"/>
          <w:lang w:val="es-CO"/>
        </w:rPr>
        <w:t xml:space="preserve"> un papel en la patogénesis de la mucormicosis en pacientes diabéticos</w:t>
      </w:r>
      <w:r w:rsidR="00DA790F" w:rsidRPr="00E128F6">
        <w:rPr>
          <w:rFonts w:ascii="Arial" w:hAnsi="Arial" w:cs="Arial"/>
          <w:lang w:val="es-CO"/>
        </w:rPr>
        <w:t>.</w:t>
      </w:r>
      <w:r w:rsidR="00DA790F" w:rsidRPr="00E128F6">
        <w:rPr>
          <w:rFonts w:ascii="Arial" w:hAnsi="Arial" w:cs="Arial"/>
          <w:vertAlign w:val="superscript"/>
          <w:lang w:val="es-CO"/>
        </w:rPr>
        <w:t>23</w:t>
      </w:r>
      <w:r w:rsidR="00E13060" w:rsidRPr="00E128F6">
        <w:rPr>
          <w:rFonts w:ascii="Arial" w:hAnsi="Arial" w:cs="Arial"/>
          <w:bCs/>
          <w:highlight w:val="yellow"/>
          <w:lang w:val="es-CO"/>
        </w:rPr>
        <w:t xml:space="preserve"> </w:t>
      </w:r>
    </w:p>
    <w:p w:rsidR="00EE15B5" w:rsidRPr="00E128F6" w:rsidRDefault="00EE15B5" w:rsidP="00E128F6">
      <w:pPr>
        <w:spacing w:line="480" w:lineRule="auto"/>
        <w:jc w:val="both"/>
        <w:rPr>
          <w:rFonts w:ascii="Arial" w:hAnsi="Arial" w:cs="Arial"/>
          <w:i/>
          <w:iCs/>
          <w:lang w:val="es-CO"/>
        </w:rPr>
      </w:pPr>
    </w:p>
    <w:p w:rsidR="00CE7CAE" w:rsidRPr="00E128F6" w:rsidRDefault="00D5724B" w:rsidP="00E128F6">
      <w:pPr>
        <w:spacing w:line="480" w:lineRule="auto"/>
        <w:jc w:val="both"/>
        <w:rPr>
          <w:rFonts w:ascii="Arial" w:hAnsi="Arial" w:cs="Arial"/>
          <w:bCs/>
          <w:i/>
          <w:vertAlign w:val="superscript"/>
          <w:lang w:val="es-CO"/>
        </w:rPr>
      </w:pPr>
      <w:r w:rsidRPr="00E128F6">
        <w:rPr>
          <w:rFonts w:ascii="Arial" w:hAnsi="Arial" w:cs="Arial"/>
          <w:iCs/>
          <w:lang w:val="es-CO"/>
        </w:rPr>
        <w:lastRenderedPageBreak/>
        <w:t xml:space="preserve">La </w:t>
      </w:r>
      <w:r w:rsidR="00EE15B5" w:rsidRPr="00E128F6">
        <w:rPr>
          <w:rFonts w:ascii="Arial" w:hAnsi="Arial" w:cs="Arial"/>
          <w:iCs/>
          <w:lang w:val="es-CO"/>
        </w:rPr>
        <w:t>mucormicosis</w:t>
      </w:r>
      <w:r w:rsidR="00EE16FE" w:rsidRPr="00E128F6">
        <w:rPr>
          <w:rFonts w:ascii="Arial" w:hAnsi="Arial" w:cs="Arial"/>
          <w:iCs/>
          <w:lang w:val="es-CO"/>
        </w:rPr>
        <w:t xml:space="preserve"> gastrointestinal,</w:t>
      </w:r>
      <w:r w:rsidR="00E13060" w:rsidRPr="00E128F6">
        <w:rPr>
          <w:rFonts w:ascii="Arial" w:hAnsi="Arial" w:cs="Arial"/>
          <w:lang w:val="es-CO"/>
        </w:rPr>
        <w:t xml:space="preserve"> </w:t>
      </w:r>
      <w:r w:rsidR="00C72554" w:rsidRPr="00E128F6">
        <w:rPr>
          <w:rFonts w:ascii="Arial" w:hAnsi="Arial" w:cs="Arial"/>
          <w:lang w:val="es-CO"/>
        </w:rPr>
        <w:t>descrita</w:t>
      </w:r>
      <w:r w:rsidR="00F87359" w:rsidRPr="00E128F6">
        <w:rPr>
          <w:rFonts w:ascii="Arial" w:hAnsi="Arial" w:cs="Arial"/>
          <w:lang w:val="es-CO"/>
        </w:rPr>
        <w:t xml:space="preserve"> originalmente por </w:t>
      </w:r>
      <w:proofErr w:type="spellStart"/>
      <w:r w:rsidR="00F87359" w:rsidRPr="00E128F6">
        <w:rPr>
          <w:rFonts w:ascii="Arial" w:hAnsi="Arial" w:cs="Arial"/>
          <w:iCs/>
          <w:lang w:val="es-CO"/>
        </w:rPr>
        <w:t>Paltouf</w:t>
      </w:r>
      <w:proofErr w:type="spellEnd"/>
      <w:r w:rsidR="00F87359" w:rsidRPr="00E128F6">
        <w:rPr>
          <w:rFonts w:ascii="Arial" w:hAnsi="Arial" w:cs="Arial"/>
          <w:lang w:val="es-CO"/>
        </w:rPr>
        <w:t xml:space="preserve"> en</w:t>
      </w:r>
      <w:r w:rsidR="008B3866" w:rsidRPr="00E128F6">
        <w:rPr>
          <w:rFonts w:ascii="Arial" w:hAnsi="Arial" w:cs="Arial"/>
          <w:lang w:val="es-CO"/>
        </w:rPr>
        <w:t xml:space="preserve"> </w:t>
      </w:r>
      <w:r w:rsidR="00F87359" w:rsidRPr="00E128F6">
        <w:rPr>
          <w:rFonts w:ascii="Arial" w:hAnsi="Arial" w:cs="Arial"/>
          <w:lang w:val="es-CO"/>
        </w:rPr>
        <w:t>1885</w:t>
      </w:r>
      <w:r w:rsidR="00DA790F" w:rsidRPr="00E128F6">
        <w:rPr>
          <w:rFonts w:ascii="Arial" w:hAnsi="Arial" w:cs="Arial"/>
          <w:vertAlign w:val="superscript"/>
          <w:lang w:val="es-CO"/>
        </w:rPr>
        <w:t>24</w:t>
      </w:r>
      <w:r w:rsidR="008B3866" w:rsidRPr="00E128F6">
        <w:rPr>
          <w:rFonts w:ascii="Arial" w:hAnsi="Arial" w:cs="Arial"/>
          <w:lang w:val="es-CO"/>
        </w:rPr>
        <w:t xml:space="preserve"> </w:t>
      </w:r>
      <w:r w:rsidR="00E13060" w:rsidRPr="00E128F6">
        <w:rPr>
          <w:rFonts w:ascii="Arial" w:hAnsi="Arial" w:cs="Arial"/>
          <w:iCs/>
          <w:lang w:val="es-CO"/>
        </w:rPr>
        <w:t>e</w:t>
      </w:r>
      <w:r w:rsidR="00C72554" w:rsidRPr="00E128F6">
        <w:rPr>
          <w:rFonts w:ascii="Arial" w:hAnsi="Arial" w:cs="Arial"/>
          <w:iCs/>
          <w:lang w:val="es-CO"/>
        </w:rPr>
        <w:t>s</w:t>
      </w:r>
      <w:r w:rsidRPr="00E128F6">
        <w:rPr>
          <w:rFonts w:ascii="Arial" w:hAnsi="Arial" w:cs="Arial"/>
          <w:iCs/>
          <w:lang w:val="es-CO"/>
        </w:rPr>
        <w:t xml:space="preserve"> </w:t>
      </w:r>
      <w:r w:rsidR="00EE15B5" w:rsidRPr="00E128F6">
        <w:rPr>
          <w:rFonts w:ascii="Arial" w:hAnsi="Arial" w:cs="Arial"/>
          <w:iCs/>
          <w:lang w:val="es-CO"/>
        </w:rPr>
        <w:t>la</w:t>
      </w:r>
      <w:r w:rsidRPr="00E128F6">
        <w:rPr>
          <w:rFonts w:ascii="Arial" w:hAnsi="Arial" w:cs="Arial"/>
          <w:iCs/>
          <w:lang w:val="es-CO"/>
        </w:rPr>
        <w:t xml:space="preserve"> forma </w:t>
      </w:r>
      <w:r w:rsidR="00F87359" w:rsidRPr="00E128F6">
        <w:rPr>
          <w:rFonts w:ascii="Arial" w:hAnsi="Arial" w:cs="Arial"/>
          <w:iCs/>
          <w:lang w:val="es-CO"/>
        </w:rPr>
        <w:t>más ra</w:t>
      </w:r>
      <w:r w:rsidR="00EE16FE" w:rsidRPr="00E128F6">
        <w:rPr>
          <w:rFonts w:ascii="Arial" w:hAnsi="Arial" w:cs="Arial"/>
          <w:iCs/>
          <w:lang w:val="es-CO"/>
        </w:rPr>
        <w:t>ra</w:t>
      </w:r>
      <w:r w:rsidR="00F87359" w:rsidRPr="00E128F6">
        <w:rPr>
          <w:rFonts w:ascii="Arial" w:hAnsi="Arial" w:cs="Arial"/>
          <w:iCs/>
          <w:lang w:val="es-CO"/>
        </w:rPr>
        <w:t xml:space="preserve"> </w:t>
      </w:r>
      <w:r w:rsidR="00FB7DE4" w:rsidRPr="00E128F6">
        <w:rPr>
          <w:rFonts w:ascii="Arial" w:hAnsi="Arial" w:cs="Arial"/>
          <w:iCs/>
          <w:lang w:val="es-CO"/>
        </w:rPr>
        <w:t xml:space="preserve">de presentación de la </w:t>
      </w:r>
      <w:r w:rsidR="00AC4B6D" w:rsidRPr="00E128F6">
        <w:rPr>
          <w:rFonts w:ascii="Arial" w:hAnsi="Arial" w:cs="Arial"/>
          <w:iCs/>
          <w:lang w:val="es-CO"/>
        </w:rPr>
        <w:t>infección</w:t>
      </w:r>
      <w:r w:rsidR="00E13060" w:rsidRPr="00E128F6">
        <w:rPr>
          <w:rFonts w:ascii="Arial" w:hAnsi="Arial" w:cs="Arial"/>
          <w:iCs/>
          <w:lang w:val="es-CO"/>
        </w:rPr>
        <w:t>,</w:t>
      </w:r>
      <w:r w:rsidR="00F87359" w:rsidRPr="00E128F6">
        <w:rPr>
          <w:rFonts w:ascii="Arial" w:hAnsi="Arial" w:cs="Arial"/>
          <w:iCs/>
          <w:lang w:val="es-CO"/>
        </w:rPr>
        <w:t xml:space="preserve"> </w:t>
      </w:r>
      <w:r w:rsidR="00EE15B5" w:rsidRPr="00E128F6">
        <w:rPr>
          <w:rFonts w:ascii="Arial" w:hAnsi="Arial" w:cs="Arial"/>
          <w:iCs/>
          <w:lang w:val="es-CO"/>
        </w:rPr>
        <w:t>c</w:t>
      </w:r>
      <w:r w:rsidRPr="00E128F6">
        <w:rPr>
          <w:rFonts w:ascii="Arial" w:hAnsi="Arial" w:cs="Arial"/>
          <w:iCs/>
          <w:lang w:val="es-CO"/>
        </w:rPr>
        <w:t xml:space="preserve">onstituyendo </w:t>
      </w:r>
      <w:r w:rsidR="00EE15B5" w:rsidRPr="00E128F6">
        <w:rPr>
          <w:rFonts w:ascii="Arial" w:hAnsi="Arial" w:cs="Arial"/>
          <w:iCs/>
          <w:lang w:val="es-CO"/>
        </w:rPr>
        <w:t>só</w:t>
      </w:r>
      <w:r w:rsidR="00E13060" w:rsidRPr="00E128F6">
        <w:rPr>
          <w:rFonts w:ascii="Arial" w:hAnsi="Arial" w:cs="Arial"/>
          <w:iCs/>
          <w:lang w:val="es-CO"/>
        </w:rPr>
        <w:t xml:space="preserve">lo </w:t>
      </w:r>
      <w:r w:rsidR="00603AE2" w:rsidRPr="00E128F6">
        <w:rPr>
          <w:rFonts w:ascii="Arial" w:hAnsi="Arial" w:cs="Arial"/>
          <w:iCs/>
          <w:lang w:val="es-CO"/>
        </w:rPr>
        <w:t>entre el 2-11%</w:t>
      </w:r>
      <w:r w:rsidR="00E13060" w:rsidRPr="00E128F6">
        <w:rPr>
          <w:rFonts w:ascii="Arial" w:hAnsi="Arial" w:cs="Arial"/>
          <w:iCs/>
          <w:lang w:val="es-CO"/>
        </w:rPr>
        <w:t> de todos los casos</w:t>
      </w:r>
      <w:r w:rsidR="00FB7DE4" w:rsidRPr="00E128F6">
        <w:rPr>
          <w:rFonts w:ascii="Arial" w:hAnsi="Arial" w:cs="Arial"/>
          <w:iCs/>
          <w:lang w:val="es-CO"/>
        </w:rPr>
        <w:t>,</w:t>
      </w:r>
      <w:r w:rsidR="00DA790F" w:rsidRPr="00E128F6">
        <w:rPr>
          <w:rFonts w:ascii="Arial" w:hAnsi="Arial" w:cs="Arial"/>
          <w:iCs/>
          <w:vertAlign w:val="superscript"/>
          <w:lang w:val="es-CO"/>
        </w:rPr>
        <w:t>6,25</w:t>
      </w:r>
      <w:r w:rsidR="008B3866" w:rsidRPr="00E128F6">
        <w:rPr>
          <w:rFonts w:ascii="Arial" w:hAnsi="Arial" w:cs="Arial"/>
          <w:iCs/>
          <w:lang w:val="es-CO"/>
        </w:rPr>
        <w:t xml:space="preserve"> </w:t>
      </w:r>
      <w:r w:rsidR="0016205A" w:rsidRPr="00E128F6">
        <w:rPr>
          <w:rFonts w:ascii="Arial" w:hAnsi="Arial" w:cs="Arial"/>
          <w:iCs/>
          <w:lang w:val="es-CO"/>
        </w:rPr>
        <w:t xml:space="preserve">tiene una mortalidad </w:t>
      </w:r>
      <w:r w:rsidR="004C456A" w:rsidRPr="00E128F6">
        <w:rPr>
          <w:rFonts w:ascii="Arial" w:hAnsi="Arial" w:cs="Arial"/>
          <w:iCs/>
          <w:lang w:val="es-CO"/>
        </w:rPr>
        <w:t>superior al 85%</w:t>
      </w:r>
      <w:r w:rsidR="00374CB2" w:rsidRPr="00E128F6">
        <w:rPr>
          <w:rFonts w:ascii="Arial" w:hAnsi="Arial" w:cs="Arial"/>
          <w:iCs/>
          <w:lang w:val="es-CO"/>
        </w:rPr>
        <w:t>.</w:t>
      </w:r>
      <w:r w:rsidR="00DA790F" w:rsidRPr="00E128F6">
        <w:rPr>
          <w:rFonts w:ascii="Arial" w:hAnsi="Arial" w:cs="Arial"/>
          <w:iCs/>
          <w:vertAlign w:val="superscript"/>
          <w:lang w:val="es-CO"/>
        </w:rPr>
        <w:t>6</w:t>
      </w:r>
      <w:r w:rsidR="008B3866" w:rsidRPr="00E128F6">
        <w:rPr>
          <w:rFonts w:ascii="Arial" w:hAnsi="Arial" w:cs="Arial"/>
          <w:iCs/>
          <w:lang w:val="es-CO"/>
        </w:rPr>
        <w:t xml:space="preserve"> </w:t>
      </w:r>
      <w:r w:rsidR="004C456A" w:rsidRPr="00E128F6">
        <w:rPr>
          <w:rFonts w:ascii="Arial" w:hAnsi="Arial" w:cs="Arial"/>
          <w:iCs/>
          <w:lang w:val="es-CO"/>
        </w:rPr>
        <w:t xml:space="preserve">Todas las porciones del tracto gastrointestinal son vulnerables a la infección, pero las más </w:t>
      </w:r>
      <w:r w:rsidR="00EE15B5" w:rsidRPr="00E128F6">
        <w:rPr>
          <w:rFonts w:ascii="Arial" w:hAnsi="Arial" w:cs="Arial"/>
          <w:iCs/>
          <w:lang w:val="es-CO"/>
        </w:rPr>
        <w:t>comúnmente</w:t>
      </w:r>
      <w:r w:rsidR="004C456A" w:rsidRPr="00E128F6">
        <w:rPr>
          <w:rFonts w:ascii="Arial" w:hAnsi="Arial" w:cs="Arial"/>
          <w:iCs/>
          <w:lang w:val="es-CO"/>
        </w:rPr>
        <w:t xml:space="preserve"> afectada</w:t>
      </w:r>
      <w:r w:rsidRPr="00E128F6">
        <w:rPr>
          <w:rFonts w:ascii="Arial" w:hAnsi="Arial" w:cs="Arial"/>
          <w:iCs/>
          <w:lang w:val="es-CO"/>
        </w:rPr>
        <w:t xml:space="preserve">s </w:t>
      </w:r>
      <w:r w:rsidR="00EE15B5" w:rsidRPr="00E128F6">
        <w:rPr>
          <w:rFonts w:ascii="Arial" w:hAnsi="Arial" w:cs="Arial"/>
          <w:iCs/>
          <w:lang w:val="es-CO"/>
        </w:rPr>
        <w:t>son</w:t>
      </w:r>
      <w:r w:rsidRPr="00E128F6">
        <w:rPr>
          <w:rFonts w:ascii="Arial" w:hAnsi="Arial" w:cs="Arial"/>
          <w:iCs/>
          <w:lang w:val="es-CO"/>
        </w:rPr>
        <w:t xml:space="preserve"> </w:t>
      </w:r>
      <w:r w:rsidR="00EE15B5" w:rsidRPr="00E128F6">
        <w:rPr>
          <w:rFonts w:ascii="Arial" w:hAnsi="Arial" w:cs="Arial"/>
          <w:iCs/>
          <w:lang w:val="es-CO"/>
        </w:rPr>
        <w:t>estómago</w:t>
      </w:r>
      <w:r w:rsidRPr="00E128F6">
        <w:rPr>
          <w:rFonts w:ascii="Arial" w:hAnsi="Arial" w:cs="Arial"/>
          <w:iCs/>
          <w:lang w:val="es-CO"/>
        </w:rPr>
        <w:t xml:space="preserve"> </w:t>
      </w:r>
      <w:r w:rsidR="00EE15B5" w:rsidRPr="00E128F6">
        <w:rPr>
          <w:rFonts w:ascii="Arial" w:hAnsi="Arial" w:cs="Arial"/>
          <w:iCs/>
          <w:lang w:val="es-CO"/>
        </w:rPr>
        <w:t>(57,5%),</w:t>
      </w:r>
      <w:r w:rsidRPr="00E128F6">
        <w:rPr>
          <w:rFonts w:ascii="Arial" w:hAnsi="Arial" w:cs="Arial"/>
          <w:iCs/>
          <w:lang w:val="es-CO"/>
        </w:rPr>
        <w:t xml:space="preserve"> </w:t>
      </w:r>
      <w:r w:rsidR="00EE15B5" w:rsidRPr="00E128F6">
        <w:rPr>
          <w:rFonts w:ascii="Arial" w:hAnsi="Arial" w:cs="Arial"/>
          <w:iCs/>
          <w:lang w:val="es-CO"/>
        </w:rPr>
        <w:t>seguido</w:t>
      </w:r>
      <w:r w:rsidRPr="00E128F6">
        <w:rPr>
          <w:rFonts w:ascii="Arial" w:hAnsi="Arial" w:cs="Arial"/>
          <w:iCs/>
          <w:lang w:val="es-CO"/>
        </w:rPr>
        <w:t xml:space="preserve"> </w:t>
      </w:r>
      <w:r w:rsidR="00EE15B5" w:rsidRPr="00E128F6">
        <w:rPr>
          <w:rFonts w:ascii="Arial" w:hAnsi="Arial" w:cs="Arial"/>
          <w:iCs/>
          <w:lang w:val="es-CO"/>
        </w:rPr>
        <w:t>por</w:t>
      </w:r>
      <w:r w:rsidRPr="00E128F6">
        <w:rPr>
          <w:rFonts w:ascii="Arial" w:hAnsi="Arial" w:cs="Arial"/>
          <w:iCs/>
          <w:lang w:val="es-CO"/>
        </w:rPr>
        <w:t xml:space="preserve"> </w:t>
      </w:r>
      <w:r w:rsidR="00EE15B5" w:rsidRPr="00E128F6">
        <w:rPr>
          <w:rFonts w:ascii="Arial" w:hAnsi="Arial" w:cs="Arial"/>
          <w:iCs/>
          <w:lang w:val="es-CO"/>
        </w:rPr>
        <w:t>colon</w:t>
      </w:r>
      <w:r w:rsidRPr="00E128F6">
        <w:rPr>
          <w:rFonts w:ascii="Arial" w:hAnsi="Arial" w:cs="Arial"/>
          <w:iCs/>
          <w:lang w:val="es-CO"/>
        </w:rPr>
        <w:t xml:space="preserve"> </w:t>
      </w:r>
      <w:r w:rsidR="00EE15B5" w:rsidRPr="00E128F6">
        <w:rPr>
          <w:rFonts w:ascii="Arial" w:hAnsi="Arial" w:cs="Arial"/>
          <w:iCs/>
          <w:lang w:val="es-CO"/>
        </w:rPr>
        <w:t>(32,3%)</w:t>
      </w:r>
      <w:r w:rsidRPr="00E128F6">
        <w:rPr>
          <w:rFonts w:ascii="Arial" w:hAnsi="Arial" w:cs="Arial"/>
          <w:iCs/>
          <w:lang w:val="es-CO"/>
        </w:rPr>
        <w:t xml:space="preserve"> </w:t>
      </w:r>
      <w:r w:rsidR="00EE15B5" w:rsidRPr="00E128F6">
        <w:rPr>
          <w:rFonts w:ascii="Arial" w:hAnsi="Arial" w:cs="Arial"/>
          <w:iCs/>
          <w:lang w:val="es-CO"/>
        </w:rPr>
        <w:t>e</w:t>
      </w:r>
      <w:r w:rsidRPr="00E128F6">
        <w:rPr>
          <w:rFonts w:ascii="Arial" w:hAnsi="Arial" w:cs="Arial"/>
          <w:iCs/>
          <w:lang w:val="es-CO"/>
        </w:rPr>
        <w:t xml:space="preserve"> </w:t>
      </w:r>
      <w:r w:rsidR="00EE15B5" w:rsidRPr="00E128F6">
        <w:rPr>
          <w:rFonts w:ascii="Arial" w:hAnsi="Arial" w:cs="Arial"/>
          <w:iCs/>
          <w:lang w:val="es-CO"/>
        </w:rPr>
        <w:t>íleon</w:t>
      </w:r>
      <w:r w:rsidRPr="00E128F6">
        <w:rPr>
          <w:rFonts w:ascii="Arial" w:hAnsi="Arial" w:cs="Arial"/>
          <w:iCs/>
          <w:lang w:val="es-CO"/>
        </w:rPr>
        <w:t xml:space="preserve"> </w:t>
      </w:r>
      <w:r w:rsidR="00EE15B5" w:rsidRPr="00E128F6">
        <w:rPr>
          <w:rFonts w:ascii="Arial" w:hAnsi="Arial" w:cs="Arial"/>
          <w:iCs/>
          <w:lang w:val="es-CO"/>
        </w:rPr>
        <w:t>(6,9%)</w:t>
      </w:r>
      <w:r w:rsidR="00DA790F" w:rsidRPr="00E128F6">
        <w:rPr>
          <w:rFonts w:ascii="Arial" w:hAnsi="Arial" w:cs="Arial"/>
          <w:iCs/>
          <w:vertAlign w:val="superscript"/>
          <w:lang w:val="es-CO"/>
        </w:rPr>
        <w:t>3</w:t>
      </w:r>
      <w:r w:rsidRPr="00E128F6">
        <w:rPr>
          <w:rFonts w:ascii="Arial" w:hAnsi="Arial" w:cs="Arial"/>
          <w:iCs/>
          <w:lang w:val="es-CO"/>
        </w:rPr>
        <w:t xml:space="preserve"> </w:t>
      </w:r>
      <w:r w:rsidR="00CF63DD" w:rsidRPr="00E128F6">
        <w:rPr>
          <w:rFonts w:ascii="Arial" w:hAnsi="Arial" w:cs="Arial"/>
          <w:bCs/>
          <w:lang w:val="es-CO"/>
        </w:rPr>
        <w:t>y con menor frecuencia el hígado, ba</w:t>
      </w:r>
      <w:r w:rsidR="00FB7DE4" w:rsidRPr="00E128F6">
        <w:rPr>
          <w:rFonts w:ascii="Arial" w:hAnsi="Arial" w:cs="Arial"/>
          <w:bCs/>
          <w:lang w:val="es-CO"/>
        </w:rPr>
        <w:t>z</w:t>
      </w:r>
      <w:r w:rsidR="00CF63DD" w:rsidRPr="00E128F6">
        <w:rPr>
          <w:rFonts w:ascii="Arial" w:hAnsi="Arial" w:cs="Arial"/>
          <w:bCs/>
          <w:lang w:val="es-CO"/>
        </w:rPr>
        <w:t>o y páncreas</w:t>
      </w:r>
      <w:r w:rsidR="008B3866" w:rsidRPr="00E128F6">
        <w:rPr>
          <w:rFonts w:ascii="Arial" w:hAnsi="Arial" w:cs="Arial"/>
          <w:bCs/>
          <w:lang w:val="es-CO"/>
        </w:rPr>
        <w:t>.</w:t>
      </w:r>
      <w:r w:rsidR="00DA790F" w:rsidRPr="00E128F6">
        <w:rPr>
          <w:rFonts w:ascii="Arial" w:hAnsi="Arial" w:cs="Arial"/>
          <w:bCs/>
          <w:vertAlign w:val="superscript"/>
          <w:lang w:val="es-CO"/>
        </w:rPr>
        <w:t>4</w:t>
      </w:r>
      <w:r w:rsidR="008B3866" w:rsidRPr="00E128F6">
        <w:rPr>
          <w:rFonts w:ascii="Arial" w:hAnsi="Arial" w:cs="Arial"/>
          <w:bCs/>
          <w:lang w:val="es-CO"/>
        </w:rPr>
        <w:t xml:space="preserve"> </w:t>
      </w:r>
      <w:r w:rsidR="005C0661" w:rsidRPr="00E128F6">
        <w:rPr>
          <w:rFonts w:ascii="Arial" w:hAnsi="Arial" w:cs="Arial"/>
          <w:bCs/>
          <w:lang w:val="es-CO"/>
        </w:rPr>
        <w:t xml:space="preserve">Menos de 20 casos de mucormicosis gastrointestinal con afectación del colon en pacientes adultos se encuentran </w:t>
      </w:r>
      <w:r w:rsidR="00095293" w:rsidRPr="00E128F6">
        <w:rPr>
          <w:rFonts w:ascii="Arial" w:hAnsi="Arial" w:cs="Arial"/>
          <w:bCs/>
          <w:lang w:val="es-CO"/>
        </w:rPr>
        <w:t>publicados</w:t>
      </w:r>
      <w:r w:rsidR="005C0661" w:rsidRPr="00E128F6">
        <w:rPr>
          <w:rFonts w:ascii="Arial" w:hAnsi="Arial" w:cs="Arial"/>
          <w:bCs/>
          <w:lang w:val="es-CO"/>
        </w:rPr>
        <w:t xml:space="preserve"> en la literatura médica de las últimas dos décadas</w:t>
      </w:r>
      <w:r w:rsidR="00DA790F" w:rsidRPr="00E128F6">
        <w:rPr>
          <w:rFonts w:ascii="Arial" w:hAnsi="Arial" w:cs="Arial"/>
          <w:bCs/>
          <w:lang w:val="es-CO"/>
        </w:rPr>
        <w:t>.</w:t>
      </w:r>
      <w:r w:rsidR="00DA790F" w:rsidRPr="00E128F6">
        <w:rPr>
          <w:rFonts w:ascii="Arial" w:hAnsi="Arial" w:cs="Arial"/>
          <w:bCs/>
          <w:vertAlign w:val="superscript"/>
          <w:lang w:val="es-CO"/>
        </w:rPr>
        <w:t>3</w:t>
      </w:r>
      <w:r w:rsidR="008579FC" w:rsidRPr="00E128F6">
        <w:rPr>
          <w:rFonts w:ascii="Arial" w:hAnsi="Arial" w:cs="Arial"/>
          <w:bCs/>
          <w:lang w:val="es-CO"/>
        </w:rPr>
        <w:t xml:space="preserve"> </w:t>
      </w:r>
      <w:r w:rsidR="00DF41BF" w:rsidRPr="00E128F6">
        <w:rPr>
          <w:rFonts w:ascii="Arial" w:hAnsi="Arial" w:cs="Arial"/>
          <w:bCs/>
          <w:lang w:val="es-CO"/>
        </w:rPr>
        <w:t xml:space="preserve">Las condiciones </w:t>
      </w:r>
      <w:r w:rsidR="00694FEB" w:rsidRPr="00E128F6">
        <w:rPr>
          <w:rFonts w:ascii="Arial" w:hAnsi="Arial" w:cs="Arial"/>
          <w:bCs/>
          <w:lang w:val="es-CO"/>
        </w:rPr>
        <w:t>identificadas como</w:t>
      </w:r>
      <w:r w:rsidR="00DF41BF" w:rsidRPr="00E128F6">
        <w:rPr>
          <w:rFonts w:ascii="Arial" w:hAnsi="Arial" w:cs="Arial"/>
          <w:bCs/>
          <w:lang w:val="es-CO"/>
        </w:rPr>
        <w:t xml:space="preserve"> predisponentes para mucormicosis gastrointestinal son: desnutrición, ingestión persistente de</w:t>
      </w:r>
      <w:r w:rsidR="005C0661" w:rsidRPr="00E128F6">
        <w:rPr>
          <w:rFonts w:ascii="Arial" w:hAnsi="Arial" w:cs="Arial"/>
          <w:bCs/>
          <w:lang w:val="es-CO"/>
        </w:rPr>
        <w:t xml:space="preserve"> sustancias no nutritivas</w:t>
      </w:r>
      <w:r w:rsidR="00DF41BF" w:rsidRPr="00E128F6">
        <w:rPr>
          <w:rFonts w:ascii="Arial" w:hAnsi="Arial" w:cs="Arial"/>
          <w:bCs/>
          <w:lang w:val="es-CO"/>
        </w:rPr>
        <w:t>, úlcera gástrica,</w:t>
      </w:r>
      <w:r w:rsidR="00694FEB" w:rsidRPr="00E128F6">
        <w:rPr>
          <w:rFonts w:ascii="Arial" w:hAnsi="Arial" w:cs="Arial"/>
          <w:bCs/>
          <w:lang w:val="es-CO"/>
        </w:rPr>
        <w:t xml:space="preserve"> pelagra, uremia, colitis amebiana, fiebre tifoidea,</w:t>
      </w:r>
      <w:r w:rsidR="00DF41BF" w:rsidRPr="00E128F6">
        <w:rPr>
          <w:rFonts w:ascii="Arial" w:hAnsi="Arial" w:cs="Arial"/>
          <w:bCs/>
          <w:lang w:val="es-CO"/>
        </w:rPr>
        <w:t xml:space="preserve"> enfermedad sistémica grave, edades extremas e inmunosupresión</w:t>
      </w:r>
      <w:r w:rsidR="008B3866" w:rsidRPr="00E128F6">
        <w:rPr>
          <w:rFonts w:ascii="Arial" w:hAnsi="Arial" w:cs="Arial"/>
          <w:bCs/>
          <w:lang w:val="es-CO"/>
        </w:rPr>
        <w:t>.</w:t>
      </w:r>
      <w:r w:rsidR="00DA790F" w:rsidRPr="00E128F6">
        <w:rPr>
          <w:rFonts w:ascii="Arial" w:hAnsi="Arial" w:cs="Arial"/>
          <w:bCs/>
          <w:vertAlign w:val="superscript"/>
          <w:lang w:val="es-CO"/>
        </w:rPr>
        <w:t>10,26</w:t>
      </w:r>
      <w:r w:rsidR="008B3866" w:rsidRPr="00E128F6">
        <w:rPr>
          <w:rFonts w:ascii="Arial" w:hAnsi="Arial" w:cs="Arial"/>
          <w:bCs/>
          <w:lang w:val="es-CO"/>
        </w:rPr>
        <w:t xml:space="preserve"> </w:t>
      </w:r>
      <w:r w:rsidR="00CE7CAE" w:rsidRPr="00E128F6">
        <w:rPr>
          <w:rFonts w:ascii="Arial" w:hAnsi="Arial" w:cs="Arial"/>
          <w:bCs/>
          <w:lang w:val="es-CO"/>
        </w:rPr>
        <w:t xml:space="preserve">Una </w:t>
      </w:r>
      <w:r w:rsidR="00A069DC" w:rsidRPr="00E128F6">
        <w:rPr>
          <w:rFonts w:ascii="Arial" w:hAnsi="Arial" w:cs="Arial"/>
          <w:bCs/>
          <w:lang w:val="es-CO"/>
        </w:rPr>
        <w:t>revisión</w:t>
      </w:r>
      <w:r w:rsidR="00CE7CAE" w:rsidRPr="00E128F6">
        <w:rPr>
          <w:rFonts w:ascii="Arial" w:hAnsi="Arial" w:cs="Arial"/>
          <w:bCs/>
          <w:lang w:val="es-CO"/>
        </w:rPr>
        <w:t xml:space="preserve"> de la </w:t>
      </w:r>
      <w:r w:rsidR="00694FEB" w:rsidRPr="00E128F6">
        <w:rPr>
          <w:rFonts w:ascii="Arial" w:hAnsi="Arial" w:cs="Arial"/>
          <w:bCs/>
          <w:lang w:val="es-CO"/>
        </w:rPr>
        <w:t>literatura</w:t>
      </w:r>
      <w:r w:rsidR="00CE7CAE" w:rsidRPr="00E128F6">
        <w:rPr>
          <w:rFonts w:ascii="Arial" w:hAnsi="Arial" w:cs="Arial"/>
          <w:bCs/>
          <w:lang w:val="es-CO"/>
        </w:rPr>
        <w:t xml:space="preserve"> no mostró ningún riesgo subyacente o asociación entre tuberculosis pulmonar o abuso de alcohol y mucormicosis gastrointestinal.</w:t>
      </w:r>
      <w:r w:rsidR="00DA790F" w:rsidRPr="00E128F6">
        <w:rPr>
          <w:rFonts w:ascii="Arial" w:hAnsi="Arial" w:cs="Arial"/>
          <w:bCs/>
          <w:vertAlign w:val="superscript"/>
          <w:lang w:val="es-CO"/>
        </w:rPr>
        <w:t>27</w:t>
      </w:r>
    </w:p>
    <w:p w:rsidR="00DF41BF" w:rsidRPr="00E128F6" w:rsidRDefault="00DF41BF" w:rsidP="00E128F6">
      <w:pPr>
        <w:spacing w:line="480" w:lineRule="auto"/>
        <w:jc w:val="both"/>
        <w:rPr>
          <w:rFonts w:ascii="Arial" w:hAnsi="Arial" w:cs="Arial"/>
          <w:bCs/>
          <w:lang w:val="es-CO"/>
        </w:rPr>
      </w:pPr>
    </w:p>
    <w:p w:rsidR="007C362C" w:rsidRPr="00E128F6" w:rsidRDefault="00A069DC" w:rsidP="00E128F6">
      <w:pPr>
        <w:spacing w:line="480" w:lineRule="auto"/>
        <w:jc w:val="both"/>
        <w:rPr>
          <w:rFonts w:ascii="Arial" w:hAnsi="Arial" w:cs="Arial"/>
          <w:b/>
          <w:vertAlign w:val="superscript"/>
          <w:lang w:val="es-CO"/>
        </w:rPr>
      </w:pPr>
      <w:r w:rsidRPr="00E128F6">
        <w:rPr>
          <w:rFonts w:ascii="Arial" w:hAnsi="Arial" w:cs="Arial"/>
          <w:bCs/>
          <w:lang w:val="es-CO"/>
        </w:rPr>
        <w:t xml:space="preserve">La infección </w:t>
      </w:r>
      <w:r w:rsidR="008B3866" w:rsidRPr="00E128F6">
        <w:rPr>
          <w:rFonts w:ascii="Arial" w:hAnsi="Arial" w:cs="Arial"/>
          <w:bCs/>
          <w:lang w:val="es-CO"/>
        </w:rPr>
        <w:t xml:space="preserve">del tracto gastrointestinal </w:t>
      </w:r>
      <w:r w:rsidRPr="00E128F6">
        <w:rPr>
          <w:rFonts w:ascii="Arial" w:hAnsi="Arial" w:cs="Arial"/>
          <w:bCs/>
          <w:lang w:val="es-CO"/>
        </w:rPr>
        <w:t xml:space="preserve">puede surgir por la ingestión de esporas de </w:t>
      </w:r>
      <w:r w:rsidR="00E65B97" w:rsidRPr="00E128F6">
        <w:rPr>
          <w:rFonts w:ascii="Arial" w:hAnsi="Arial" w:cs="Arial"/>
          <w:bCs/>
          <w:lang w:val="es-CO"/>
        </w:rPr>
        <w:t>h</w:t>
      </w:r>
      <w:r w:rsidRPr="00E128F6">
        <w:rPr>
          <w:rFonts w:ascii="Arial" w:hAnsi="Arial" w:cs="Arial"/>
          <w:bCs/>
          <w:lang w:val="es-CO"/>
        </w:rPr>
        <w:t xml:space="preserve">ongos en </w:t>
      </w:r>
      <w:r w:rsidR="00CF63DD" w:rsidRPr="00E128F6">
        <w:rPr>
          <w:rFonts w:ascii="Arial" w:hAnsi="Arial" w:cs="Arial"/>
          <w:bCs/>
          <w:lang w:val="es-CO"/>
        </w:rPr>
        <w:t>alimentos contaminados</w:t>
      </w:r>
      <w:r w:rsidR="008B3866" w:rsidRPr="00E128F6">
        <w:rPr>
          <w:rFonts w:ascii="Arial" w:hAnsi="Arial" w:cs="Arial"/>
          <w:bCs/>
          <w:lang w:val="es-CO"/>
        </w:rPr>
        <w:t xml:space="preserve">, como leche o pan fermentados, </w:t>
      </w:r>
      <w:r w:rsidR="00E65B97" w:rsidRPr="00E128F6">
        <w:rPr>
          <w:rFonts w:ascii="Arial" w:hAnsi="Arial" w:cs="Arial"/>
          <w:bCs/>
          <w:lang w:val="es-CO"/>
        </w:rPr>
        <w:t>o</w:t>
      </w:r>
      <w:r w:rsidR="008B3866" w:rsidRPr="00E128F6">
        <w:rPr>
          <w:rFonts w:ascii="Arial" w:hAnsi="Arial" w:cs="Arial"/>
          <w:bCs/>
          <w:lang w:val="es-CO"/>
        </w:rPr>
        <w:t xml:space="preserve"> contacto con</w:t>
      </w:r>
      <w:r w:rsidR="00E65B97" w:rsidRPr="00E128F6">
        <w:rPr>
          <w:rFonts w:ascii="Arial" w:hAnsi="Arial" w:cs="Arial"/>
          <w:bCs/>
          <w:lang w:val="es-CO"/>
        </w:rPr>
        <w:t> esputo</w:t>
      </w:r>
      <w:r w:rsidR="008B3866" w:rsidRPr="00E128F6">
        <w:rPr>
          <w:rFonts w:ascii="Arial" w:hAnsi="Arial" w:cs="Arial"/>
          <w:bCs/>
          <w:lang w:val="es-CO"/>
        </w:rPr>
        <w:t>,</w:t>
      </w:r>
      <w:r w:rsidR="00DA790F" w:rsidRPr="00E128F6">
        <w:rPr>
          <w:rFonts w:ascii="Arial" w:hAnsi="Arial" w:cs="Arial"/>
          <w:bCs/>
          <w:vertAlign w:val="superscript"/>
          <w:lang w:val="es-CO"/>
        </w:rPr>
        <w:t>4</w:t>
      </w:r>
      <w:r w:rsidR="008B3866" w:rsidRPr="00E128F6">
        <w:rPr>
          <w:rFonts w:ascii="Arial" w:hAnsi="Arial" w:cs="Arial"/>
          <w:bCs/>
          <w:lang w:val="es-CO"/>
        </w:rPr>
        <w:t xml:space="preserve"> </w:t>
      </w:r>
      <w:r w:rsidR="00694FEB" w:rsidRPr="00E128F6">
        <w:rPr>
          <w:rFonts w:ascii="Arial" w:hAnsi="Arial" w:cs="Arial"/>
          <w:bCs/>
          <w:lang w:val="es-CO"/>
        </w:rPr>
        <w:t>especialmente en aquellos pacientes con úlcera</w:t>
      </w:r>
      <w:r w:rsidR="00AC0C7F" w:rsidRPr="00E128F6">
        <w:rPr>
          <w:rFonts w:ascii="Arial" w:hAnsi="Arial" w:cs="Arial"/>
          <w:bCs/>
          <w:lang w:val="es-CO"/>
        </w:rPr>
        <w:t xml:space="preserve"> gástrica</w:t>
      </w:r>
      <w:r w:rsidR="00E65B97" w:rsidRPr="00E128F6">
        <w:rPr>
          <w:rFonts w:ascii="Arial" w:hAnsi="Arial" w:cs="Arial"/>
          <w:bCs/>
          <w:lang w:val="es-CO"/>
        </w:rPr>
        <w:t>.</w:t>
      </w:r>
      <w:r w:rsidR="00DA790F" w:rsidRPr="00E128F6">
        <w:rPr>
          <w:rFonts w:ascii="Arial" w:hAnsi="Arial" w:cs="Arial"/>
          <w:bCs/>
          <w:vertAlign w:val="superscript"/>
          <w:lang w:val="es-CO"/>
        </w:rPr>
        <w:t>26</w:t>
      </w:r>
      <w:r w:rsidR="00AC0C7F" w:rsidRPr="00E128F6">
        <w:rPr>
          <w:rFonts w:ascii="Arial" w:hAnsi="Arial" w:cs="Arial"/>
          <w:bCs/>
          <w:lang w:val="es-CO"/>
        </w:rPr>
        <w:t xml:space="preserve"> </w:t>
      </w:r>
      <w:r w:rsidR="007C362C" w:rsidRPr="00E128F6">
        <w:rPr>
          <w:rFonts w:ascii="Arial" w:hAnsi="Arial" w:cs="Arial"/>
          <w:bCs/>
          <w:lang w:val="es-CO"/>
        </w:rPr>
        <w:t xml:space="preserve">Existen </w:t>
      </w:r>
      <w:r w:rsidR="00095293" w:rsidRPr="00E128F6">
        <w:rPr>
          <w:rFonts w:ascii="Arial" w:hAnsi="Arial" w:cs="Arial"/>
          <w:bCs/>
          <w:lang w:val="es-CO"/>
        </w:rPr>
        <w:t>informes</w:t>
      </w:r>
      <w:r w:rsidR="007C362C" w:rsidRPr="00E128F6">
        <w:rPr>
          <w:rFonts w:ascii="Arial" w:hAnsi="Arial" w:cs="Arial"/>
          <w:bCs/>
          <w:lang w:val="es-CO"/>
        </w:rPr>
        <w:t xml:space="preserve"> de casos con afectación intestinal exclusiva donde el mecanismo de entrada del hongo fue</w:t>
      </w:r>
      <w:r w:rsidR="00603AE2" w:rsidRPr="00E128F6">
        <w:rPr>
          <w:rFonts w:ascii="Arial" w:hAnsi="Arial" w:cs="Arial"/>
          <w:bCs/>
          <w:lang w:val="es-CO"/>
        </w:rPr>
        <w:t xml:space="preserve"> la ingesta de tabletas de </w:t>
      </w:r>
      <w:proofErr w:type="spellStart"/>
      <w:r w:rsidR="00603AE2" w:rsidRPr="00E128F6">
        <w:rPr>
          <w:rFonts w:ascii="Arial" w:hAnsi="Arial" w:cs="Arial"/>
          <w:bCs/>
          <w:lang w:val="es-CO"/>
        </w:rPr>
        <w:t>A</w:t>
      </w:r>
      <w:r w:rsidR="007C362C" w:rsidRPr="00E128F6">
        <w:rPr>
          <w:rFonts w:ascii="Arial" w:hAnsi="Arial" w:cs="Arial"/>
          <w:bCs/>
          <w:lang w:val="es-CO"/>
        </w:rPr>
        <w:t>lopurinol</w:t>
      </w:r>
      <w:proofErr w:type="spellEnd"/>
      <w:r w:rsidR="007C362C" w:rsidRPr="00E128F6">
        <w:rPr>
          <w:rFonts w:ascii="Arial" w:hAnsi="Arial" w:cs="Arial"/>
          <w:bCs/>
          <w:lang w:val="es-CO"/>
        </w:rPr>
        <w:t xml:space="preserve"> y alimentos empacados contaminados</w:t>
      </w:r>
      <w:r w:rsidR="0016205A" w:rsidRPr="00E128F6">
        <w:rPr>
          <w:rFonts w:ascii="Arial" w:hAnsi="Arial" w:cs="Arial"/>
          <w:bCs/>
          <w:lang w:val="es-CO"/>
        </w:rPr>
        <w:t>,</w:t>
      </w:r>
      <w:r w:rsidR="00DA790F" w:rsidRPr="00E128F6">
        <w:rPr>
          <w:rFonts w:ascii="Arial" w:hAnsi="Arial" w:cs="Arial"/>
          <w:bCs/>
          <w:vertAlign w:val="superscript"/>
          <w:lang w:val="es-CO"/>
        </w:rPr>
        <w:t>28</w:t>
      </w:r>
      <w:r w:rsidR="008B3866" w:rsidRPr="00E128F6">
        <w:rPr>
          <w:rFonts w:ascii="Arial" w:hAnsi="Arial" w:cs="Arial"/>
          <w:bCs/>
          <w:lang w:val="es-CO"/>
        </w:rPr>
        <w:t xml:space="preserve"> </w:t>
      </w:r>
      <w:r w:rsidR="0016205A" w:rsidRPr="00E128F6">
        <w:rPr>
          <w:rFonts w:ascii="Arial" w:hAnsi="Arial" w:cs="Arial"/>
          <w:bCs/>
          <w:lang w:val="es-CO"/>
        </w:rPr>
        <w:t>también</w:t>
      </w:r>
      <w:r w:rsidR="005C0661" w:rsidRPr="00E128F6">
        <w:rPr>
          <w:rFonts w:ascii="Arial" w:hAnsi="Arial" w:cs="Arial"/>
          <w:bCs/>
          <w:lang w:val="es-CO"/>
        </w:rPr>
        <w:t xml:space="preserve"> se han reportado b</w:t>
      </w:r>
      <w:r w:rsidR="001505FF" w:rsidRPr="00E128F6">
        <w:rPr>
          <w:rFonts w:ascii="Arial" w:hAnsi="Arial" w:cs="Arial"/>
          <w:bCs/>
          <w:lang w:val="es-CO"/>
        </w:rPr>
        <w:t>rotes nosocomiales asociado</w:t>
      </w:r>
      <w:r w:rsidR="005C0661" w:rsidRPr="00E128F6">
        <w:rPr>
          <w:rFonts w:ascii="Arial" w:hAnsi="Arial" w:cs="Arial"/>
          <w:bCs/>
          <w:lang w:val="es-CO"/>
        </w:rPr>
        <w:t xml:space="preserve">s al uso de </w:t>
      </w:r>
      <w:proofErr w:type="spellStart"/>
      <w:r w:rsidR="005C0661" w:rsidRPr="00E128F6">
        <w:rPr>
          <w:rFonts w:ascii="Arial" w:hAnsi="Arial" w:cs="Arial"/>
          <w:bCs/>
          <w:lang w:val="es-CO"/>
        </w:rPr>
        <w:t>bajalenguas</w:t>
      </w:r>
      <w:proofErr w:type="spellEnd"/>
      <w:r w:rsidR="005C0661" w:rsidRPr="00E128F6">
        <w:rPr>
          <w:rFonts w:ascii="Arial" w:hAnsi="Arial" w:cs="Arial"/>
          <w:bCs/>
          <w:lang w:val="es-CO"/>
        </w:rPr>
        <w:t xml:space="preserve"> de m</w:t>
      </w:r>
      <w:r w:rsidR="001505FF" w:rsidRPr="00E128F6">
        <w:rPr>
          <w:rFonts w:ascii="Arial" w:hAnsi="Arial" w:cs="Arial"/>
          <w:bCs/>
          <w:lang w:val="es-CO"/>
        </w:rPr>
        <w:t>adera.</w:t>
      </w:r>
      <w:r w:rsidR="00DA790F" w:rsidRPr="00E128F6">
        <w:rPr>
          <w:rFonts w:ascii="Arial" w:hAnsi="Arial" w:cs="Arial"/>
          <w:bCs/>
          <w:vertAlign w:val="superscript"/>
          <w:lang w:val="es-CO"/>
        </w:rPr>
        <w:t>29</w:t>
      </w:r>
    </w:p>
    <w:p w:rsidR="007C362C" w:rsidRPr="00E128F6" w:rsidRDefault="007C362C" w:rsidP="00E128F6">
      <w:pPr>
        <w:spacing w:line="480" w:lineRule="auto"/>
        <w:jc w:val="both"/>
        <w:rPr>
          <w:rFonts w:ascii="Arial" w:hAnsi="Arial" w:cs="Arial"/>
          <w:lang w:val="es-CO"/>
        </w:rPr>
      </w:pPr>
    </w:p>
    <w:p w:rsidR="00BE7D74" w:rsidRPr="00E128F6" w:rsidRDefault="00BE7D74" w:rsidP="00E128F6">
      <w:pPr>
        <w:spacing w:line="480" w:lineRule="auto"/>
        <w:jc w:val="both"/>
        <w:rPr>
          <w:rFonts w:ascii="Arial" w:hAnsi="Arial" w:cs="Arial"/>
          <w:bCs/>
          <w:lang w:val="es-CO"/>
        </w:rPr>
      </w:pPr>
      <w:r w:rsidRPr="00E128F6">
        <w:rPr>
          <w:rFonts w:ascii="Arial" w:hAnsi="Arial" w:cs="Arial"/>
          <w:lang w:val="es-CO"/>
        </w:rPr>
        <w:t xml:space="preserve">Inicialmente pueden presentarse síntomas muy inespecíficos como dolor, distensión abdominal, fiebre y diarrea. Si hay </w:t>
      </w:r>
      <w:r w:rsidR="00095293" w:rsidRPr="00E128F6">
        <w:rPr>
          <w:rFonts w:ascii="Arial" w:hAnsi="Arial" w:cs="Arial"/>
          <w:lang w:val="es-CO"/>
        </w:rPr>
        <w:t>compromiso extenso</w:t>
      </w:r>
      <w:r w:rsidRPr="00E128F6">
        <w:rPr>
          <w:rFonts w:ascii="Arial" w:hAnsi="Arial" w:cs="Arial"/>
          <w:lang w:val="es-CO"/>
        </w:rPr>
        <w:t xml:space="preserve"> del intestino con múltiples úlc</w:t>
      </w:r>
      <w:r w:rsidR="0016205A" w:rsidRPr="00E128F6">
        <w:rPr>
          <w:rFonts w:ascii="Arial" w:hAnsi="Arial" w:cs="Arial"/>
          <w:lang w:val="es-CO"/>
        </w:rPr>
        <w:t xml:space="preserve">eras </w:t>
      </w:r>
      <w:r w:rsidR="0016205A" w:rsidRPr="00E128F6">
        <w:rPr>
          <w:rFonts w:ascii="Arial" w:hAnsi="Arial" w:cs="Arial"/>
          <w:lang w:val="es-CO"/>
        </w:rPr>
        <w:lastRenderedPageBreak/>
        <w:t>causada</w:t>
      </w:r>
      <w:r w:rsidR="00095293" w:rsidRPr="00E128F6">
        <w:rPr>
          <w:rFonts w:ascii="Arial" w:hAnsi="Arial" w:cs="Arial"/>
          <w:lang w:val="es-CO"/>
        </w:rPr>
        <w:t>s</w:t>
      </w:r>
      <w:r w:rsidR="0016205A" w:rsidRPr="00E128F6">
        <w:rPr>
          <w:rFonts w:ascii="Arial" w:hAnsi="Arial" w:cs="Arial"/>
          <w:lang w:val="es-CO"/>
        </w:rPr>
        <w:t xml:space="preserve">  por  la infección</w:t>
      </w:r>
      <w:r w:rsidRPr="00E128F6">
        <w:rPr>
          <w:rFonts w:ascii="Arial" w:hAnsi="Arial" w:cs="Arial"/>
          <w:lang w:val="es-CO"/>
        </w:rPr>
        <w:t xml:space="preserve"> puede manifestarse con hemorragia de vías digestivas e incluso perforación visceral en presentaciones tardías.</w:t>
      </w:r>
      <w:r w:rsidR="00F30914" w:rsidRPr="00E128F6">
        <w:rPr>
          <w:rFonts w:ascii="Arial" w:hAnsi="Arial" w:cs="Arial"/>
          <w:vertAlign w:val="superscript"/>
          <w:lang w:val="es-CO"/>
        </w:rPr>
        <w:t>3</w:t>
      </w:r>
      <w:proofErr w:type="gramStart"/>
      <w:r w:rsidR="00F30914" w:rsidRPr="00E128F6">
        <w:rPr>
          <w:rFonts w:ascii="Arial" w:hAnsi="Arial" w:cs="Arial"/>
          <w:vertAlign w:val="superscript"/>
          <w:lang w:val="es-CO"/>
        </w:rPr>
        <w:t>,25</w:t>
      </w:r>
      <w:proofErr w:type="gramEnd"/>
      <w:r w:rsidR="00E45461" w:rsidRPr="00E128F6">
        <w:rPr>
          <w:rFonts w:ascii="Arial" w:hAnsi="Arial" w:cs="Arial"/>
          <w:vertAlign w:val="superscript"/>
          <w:lang w:val="es-CO"/>
        </w:rPr>
        <w:t xml:space="preserve"> </w:t>
      </w:r>
      <w:r w:rsidR="00E45461" w:rsidRPr="00E128F6">
        <w:rPr>
          <w:rFonts w:ascii="Arial" w:hAnsi="Arial" w:cs="Arial"/>
          <w:bCs/>
          <w:lang w:val="es-CO"/>
        </w:rPr>
        <w:t>Mediante la endoscopia se evidencia una m</w:t>
      </w:r>
      <w:r w:rsidRPr="00E128F6">
        <w:rPr>
          <w:rFonts w:ascii="Arial" w:hAnsi="Arial" w:cs="Arial"/>
          <w:bCs/>
          <w:lang w:val="es-CO"/>
        </w:rPr>
        <w:t>ucosa erosionada</w:t>
      </w:r>
      <w:r w:rsidR="00E45461" w:rsidRPr="00E128F6">
        <w:rPr>
          <w:rFonts w:ascii="Arial" w:hAnsi="Arial" w:cs="Arial"/>
          <w:bCs/>
          <w:lang w:val="es-CO"/>
        </w:rPr>
        <w:t>,</w:t>
      </w:r>
      <w:r w:rsidRPr="00E128F6">
        <w:rPr>
          <w:rFonts w:ascii="Arial" w:hAnsi="Arial" w:cs="Arial"/>
          <w:bCs/>
          <w:lang w:val="es-CO"/>
        </w:rPr>
        <w:t xml:space="preserve"> hemorrágica y edematosa. También puede verse una suave masa fúngica verduzca en forma de hongo con una base angosta</w:t>
      </w:r>
      <w:r w:rsidR="00E45461" w:rsidRPr="00E128F6">
        <w:rPr>
          <w:rFonts w:ascii="Arial" w:hAnsi="Arial" w:cs="Arial"/>
          <w:bCs/>
          <w:lang w:val="es-CO"/>
        </w:rPr>
        <w:t xml:space="preserve"> unida a la pared del intestino, cubierta por</w:t>
      </w:r>
      <w:r w:rsidRPr="00E128F6">
        <w:rPr>
          <w:rFonts w:ascii="Arial" w:hAnsi="Arial" w:cs="Arial"/>
          <w:bCs/>
          <w:lang w:val="es-CO"/>
        </w:rPr>
        <w:t xml:space="preserve"> una cos</w:t>
      </w:r>
      <w:r w:rsidR="00E45461" w:rsidRPr="00E128F6">
        <w:rPr>
          <w:rFonts w:ascii="Arial" w:hAnsi="Arial" w:cs="Arial"/>
          <w:bCs/>
          <w:lang w:val="es-CO"/>
        </w:rPr>
        <w:t>tra negra</w:t>
      </w:r>
      <w:r w:rsidRPr="00E128F6">
        <w:rPr>
          <w:rFonts w:ascii="Arial" w:hAnsi="Arial" w:cs="Arial"/>
          <w:bCs/>
          <w:lang w:val="es-CO"/>
        </w:rPr>
        <w:t>.</w:t>
      </w:r>
      <w:r w:rsidR="00F30914" w:rsidRPr="00E128F6">
        <w:rPr>
          <w:rFonts w:ascii="Arial" w:hAnsi="Arial" w:cs="Arial"/>
          <w:bCs/>
          <w:vertAlign w:val="superscript"/>
          <w:lang w:val="es-CO"/>
        </w:rPr>
        <w:t>3</w:t>
      </w:r>
      <w:r w:rsidRPr="00E128F6">
        <w:rPr>
          <w:rFonts w:ascii="Arial" w:hAnsi="Arial" w:cs="Arial"/>
          <w:bCs/>
          <w:lang w:val="es-CO"/>
        </w:rPr>
        <w:t xml:space="preserve"> La tomografía computarizada puede mostrar una masa asociada al tracto gastrointestinal. </w:t>
      </w:r>
    </w:p>
    <w:p w:rsidR="00BE7D74" w:rsidRPr="00E128F6" w:rsidRDefault="00BE7D74" w:rsidP="00E128F6">
      <w:pPr>
        <w:spacing w:line="480" w:lineRule="auto"/>
        <w:jc w:val="both"/>
        <w:rPr>
          <w:rFonts w:ascii="Arial" w:hAnsi="Arial" w:cs="Arial"/>
          <w:bCs/>
          <w:lang w:val="es-CO"/>
        </w:rPr>
      </w:pPr>
    </w:p>
    <w:p w:rsidR="00AD4C14" w:rsidRPr="00E128F6" w:rsidRDefault="00095293" w:rsidP="00E128F6">
      <w:pPr>
        <w:spacing w:line="480" w:lineRule="auto"/>
        <w:jc w:val="both"/>
        <w:rPr>
          <w:rFonts w:ascii="Arial" w:hAnsi="Arial" w:cs="Arial"/>
          <w:bCs/>
          <w:i/>
          <w:vertAlign w:val="superscript"/>
          <w:lang w:val="es-CO"/>
        </w:rPr>
      </w:pPr>
      <w:r w:rsidRPr="00E128F6">
        <w:rPr>
          <w:rFonts w:ascii="Arial" w:hAnsi="Arial" w:cs="Arial"/>
          <w:bCs/>
          <w:lang w:val="es-CO"/>
        </w:rPr>
        <w:t>El diagnó</w:t>
      </w:r>
      <w:r w:rsidR="002F4642" w:rsidRPr="00E128F6">
        <w:rPr>
          <w:rFonts w:ascii="Arial" w:hAnsi="Arial" w:cs="Arial"/>
          <w:bCs/>
          <w:lang w:val="es-CO"/>
        </w:rPr>
        <w:t xml:space="preserve">stico depende del </w:t>
      </w:r>
      <w:r w:rsidR="00D5724B" w:rsidRPr="00E128F6">
        <w:rPr>
          <w:rFonts w:ascii="Arial" w:hAnsi="Arial" w:cs="Arial"/>
          <w:bCs/>
          <w:lang w:val="es-CO"/>
        </w:rPr>
        <w:t>examen</w:t>
      </w:r>
      <w:r w:rsidR="008555A5" w:rsidRPr="00E128F6">
        <w:rPr>
          <w:rFonts w:ascii="Arial" w:hAnsi="Arial" w:cs="Arial"/>
          <w:bCs/>
          <w:lang w:val="es-CO"/>
        </w:rPr>
        <w:t xml:space="preserve"> histopatológico</w:t>
      </w:r>
      <w:r w:rsidR="005818C3" w:rsidRPr="00E128F6">
        <w:rPr>
          <w:rFonts w:ascii="Arial" w:hAnsi="Arial" w:cs="Arial"/>
          <w:bCs/>
          <w:lang w:val="es-CO"/>
        </w:rPr>
        <w:t>, observándose</w:t>
      </w:r>
      <w:r w:rsidR="002F4642" w:rsidRPr="00E128F6">
        <w:rPr>
          <w:rFonts w:ascii="Arial" w:hAnsi="Arial" w:cs="Arial"/>
          <w:bCs/>
          <w:lang w:val="es-CO"/>
        </w:rPr>
        <w:t xml:space="preserve"> la presencia de hifas anchas</w:t>
      </w:r>
      <w:r w:rsidR="005818C3" w:rsidRPr="00E128F6">
        <w:rPr>
          <w:rFonts w:ascii="Arial" w:hAnsi="Arial" w:cs="Arial"/>
          <w:bCs/>
          <w:lang w:val="es-CO"/>
        </w:rPr>
        <w:t>,</w:t>
      </w:r>
      <w:r w:rsidR="002F4642" w:rsidRPr="00E128F6">
        <w:rPr>
          <w:rFonts w:ascii="Arial" w:hAnsi="Arial" w:cs="Arial"/>
          <w:bCs/>
          <w:lang w:val="es-CO"/>
        </w:rPr>
        <w:t xml:space="preserve"> predom</w:t>
      </w:r>
      <w:r w:rsidR="00A069DC" w:rsidRPr="00E128F6">
        <w:rPr>
          <w:rFonts w:ascii="Arial" w:hAnsi="Arial" w:cs="Arial"/>
          <w:bCs/>
          <w:lang w:val="es-CO"/>
        </w:rPr>
        <w:t>in</w:t>
      </w:r>
      <w:r w:rsidR="002F4642" w:rsidRPr="00E128F6">
        <w:rPr>
          <w:rFonts w:ascii="Arial" w:hAnsi="Arial" w:cs="Arial"/>
          <w:bCs/>
          <w:lang w:val="es-CO"/>
        </w:rPr>
        <w:t xml:space="preserve">antemente </w:t>
      </w:r>
      <w:r w:rsidR="00603AE2" w:rsidRPr="00E128F6">
        <w:rPr>
          <w:rFonts w:ascii="Arial" w:hAnsi="Arial" w:cs="Arial"/>
          <w:bCs/>
          <w:lang w:val="es-CO"/>
        </w:rPr>
        <w:t>sin septos</w:t>
      </w:r>
      <w:r w:rsidR="005818C3" w:rsidRPr="00E128F6">
        <w:rPr>
          <w:rFonts w:ascii="Arial" w:hAnsi="Arial" w:cs="Arial"/>
          <w:bCs/>
          <w:lang w:val="es-CO"/>
        </w:rPr>
        <w:t>,</w:t>
      </w:r>
      <w:r w:rsidR="002F4642" w:rsidRPr="00E128F6">
        <w:rPr>
          <w:rFonts w:ascii="Arial" w:hAnsi="Arial" w:cs="Arial"/>
          <w:bCs/>
          <w:lang w:val="es-CO"/>
        </w:rPr>
        <w:t xml:space="preserve"> con bulbos focales y ramificaciones no dicotómicas </w:t>
      </w:r>
      <w:r w:rsidR="00D5724B" w:rsidRPr="00E128F6">
        <w:rPr>
          <w:rFonts w:ascii="Arial" w:hAnsi="Arial" w:cs="Arial"/>
          <w:bCs/>
          <w:lang w:val="es-CO"/>
        </w:rPr>
        <w:t>ocasionalmente</w:t>
      </w:r>
      <w:r w:rsidR="002F4642" w:rsidRPr="00E128F6">
        <w:rPr>
          <w:rFonts w:ascii="Arial" w:hAnsi="Arial" w:cs="Arial"/>
          <w:bCs/>
          <w:lang w:val="es-CO"/>
        </w:rPr>
        <w:t xml:space="preserve"> en ángulo recto</w:t>
      </w:r>
      <w:r w:rsidR="005818C3" w:rsidRPr="00E128F6">
        <w:rPr>
          <w:rFonts w:ascii="Arial" w:hAnsi="Arial" w:cs="Arial"/>
          <w:bCs/>
          <w:lang w:val="es-CO"/>
        </w:rPr>
        <w:t>,</w:t>
      </w:r>
      <w:r w:rsidR="00F30914" w:rsidRPr="00E128F6">
        <w:rPr>
          <w:rFonts w:ascii="Arial" w:hAnsi="Arial" w:cs="Arial"/>
          <w:bCs/>
          <w:vertAlign w:val="superscript"/>
          <w:lang w:val="es-CO"/>
        </w:rPr>
        <w:t>30</w:t>
      </w:r>
      <w:r w:rsidR="008B3866" w:rsidRPr="00E128F6">
        <w:rPr>
          <w:rFonts w:ascii="Arial" w:hAnsi="Arial" w:cs="Arial"/>
          <w:bCs/>
          <w:lang w:val="es-CO"/>
        </w:rPr>
        <w:t xml:space="preserve"> </w:t>
      </w:r>
      <w:r w:rsidR="005818C3" w:rsidRPr="00E128F6">
        <w:rPr>
          <w:rFonts w:ascii="Arial" w:hAnsi="Arial" w:cs="Arial"/>
          <w:bCs/>
          <w:lang w:val="es-CO"/>
        </w:rPr>
        <w:t>asociadas a i</w:t>
      </w:r>
      <w:r w:rsidR="002F4642" w:rsidRPr="00E128F6">
        <w:rPr>
          <w:rFonts w:ascii="Arial" w:hAnsi="Arial" w:cs="Arial"/>
          <w:bCs/>
          <w:lang w:val="es-CO"/>
        </w:rPr>
        <w:t xml:space="preserve">nfarto y </w:t>
      </w:r>
      <w:proofErr w:type="spellStart"/>
      <w:r w:rsidR="002F4642" w:rsidRPr="00E128F6">
        <w:rPr>
          <w:rFonts w:ascii="Arial" w:hAnsi="Arial" w:cs="Arial"/>
          <w:bCs/>
          <w:lang w:val="es-CO"/>
        </w:rPr>
        <w:t>angioinvasión</w:t>
      </w:r>
      <w:proofErr w:type="spellEnd"/>
      <w:r w:rsidR="005818C3" w:rsidRPr="00E128F6">
        <w:rPr>
          <w:rFonts w:ascii="Arial" w:hAnsi="Arial" w:cs="Arial"/>
          <w:bCs/>
          <w:lang w:val="es-CO"/>
        </w:rPr>
        <w:t xml:space="preserve"> en más del 94% de las muestras</w:t>
      </w:r>
      <w:r w:rsidR="008B3866" w:rsidRPr="00E128F6">
        <w:rPr>
          <w:rFonts w:ascii="Arial" w:hAnsi="Arial" w:cs="Arial"/>
          <w:bCs/>
          <w:lang w:val="es-CO"/>
        </w:rPr>
        <w:t>.</w:t>
      </w:r>
      <w:r w:rsidR="00F30914" w:rsidRPr="00E128F6">
        <w:rPr>
          <w:rFonts w:ascii="Arial" w:hAnsi="Arial" w:cs="Arial"/>
          <w:bCs/>
          <w:vertAlign w:val="superscript"/>
          <w:lang w:val="es-CO"/>
        </w:rPr>
        <w:t>31</w:t>
      </w:r>
      <w:r w:rsidR="008B3866" w:rsidRPr="00E128F6">
        <w:rPr>
          <w:rFonts w:ascii="Arial" w:hAnsi="Arial" w:cs="Arial"/>
          <w:bCs/>
          <w:lang w:val="es-CO"/>
        </w:rPr>
        <w:t xml:space="preserve"> </w:t>
      </w:r>
      <w:r w:rsidR="001F3A15" w:rsidRPr="00E128F6">
        <w:rPr>
          <w:rFonts w:ascii="Arial" w:hAnsi="Arial" w:cs="Arial"/>
          <w:bCs/>
          <w:lang w:val="es-CO"/>
        </w:rPr>
        <w:t xml:space="preserve">El estudio histopatológico del tejido puede ser evaluado mediante una tinción de rutina con hematoxilina-eosina, pero los hongos pueden verse mejor con </w:t>
      </w:r>
      <w:r w:rsidR="00A069DC" w:rsidRPr="00E128F6">
        <w:rPr>
          <w:rFonts w:ascii="Arial" w:hAnsi="Arial" w:cs="Arial"/>
          <w:bCs/>
          <w:lang w:val="es-CO"/>
        </w:rPr>
        <w:t>tinción</w:t>
      </w:r>
      <w:r w:rsidR="001F3A15" w:rsidRPr="00E128F6">
        <w:rPr>
          <w:rFonts w:ascii="Arial" w:hAnsi="Arial" w:cs="Arial"/>
          <w:bCs/>
          <w:lang w:val="es-CO"/>
        </w:rPr>
        <w:t xml:space="preserve"> plata-</w:t>
      </w:r>
      <w:proofErr w:type="spellStart"/>
      <w:r w:rsidR="001F3A15" w:rsidRPr="00E128F6">
        <w:rPr>
          <w:rFonts w:ascii="Arial" w:hAnsi="Arial" w:cs="Arial"/>
          <w:bCs/>
          <w:lang w:val="es-CO"/>
        </w:rPr>
        <w:t>metenamina</w:t>
      </w:r>
      <w:proofErr w:type="spellEnd"/>
      <w:r w:rsidR="001F3A15" w:rsidRPr="00E128F6">
        <w:rPr>
          <w:rFonts w:ascii="Arial" w:hAnsi="Arial" w:cs="Arial"/>
          <w:bCs/>
          <w:lang w:val="es-CO"/>
        </w:rPr>
        <w:t xml:space="preserve"> de </w:t>
      </w:r>
      <w:proofErr w:type="spellStart"/>
      <w:r w:rsidR="001F3A15" w:rsidRPr="00E128F6">
        <w:rPr>
          <w:rFonts w:ascii="Arial" w:hAnsi="Arial" w:cs="Arial"/>
          <w:bCs/>
          <w:lang w:val="es-CO"/>
        </w:rPr>
        <w:t>Gomori</w:t>
      </w:r>
      <w:proofErr w:type="spellEnd"/>
      <w:r w:rsidR="001F3A15" w:rsidRPr="00E128F6">
        <w:rPr>
          <w:rFonts w:ascii="Arial" w:hAnsi="Arial" w:cs="Arial"/>
          <w:bCs/>
          <w:lang w:val="es-CO"/>
        </w:rPr>
        <w:t xml:space="preserve">, ácido periódico de </w:t>
      </w:r>
      <w:proofErr w:type="spellStart"/>
      <w:r w:rsidR="001F3A15" w:rsidRPr="00E128F6">
        <w:rPr>
          <w:rFonts w:ascii="Arial" w:hAnsi="Arial" w:cs="Arial"/>
          <w:bCs/>
          <w:lang w:val="es-CO"/>
        </w:rPr>
        <w:t>Schiff</w:t>
      </w:r>
      <w:proofErr w:type="spellEnd"/>
      <w:r w:rsidR="001F3A15" w:rsidRPr="00E128F6">
        <w:rPr>
          <w:rFonts w:ascii="Arial" w:hAnsi="Arial" w:cs="Arial"/>
          <w:bCs/>
          <w:lang w:val="es-CO"/>
        </w:rPr>
        <w:t xml:space="preserve"> (PAS) o blanco de calcoflúor.</w:t>
      </w:r>
      <w:r w:rsidR="00F30914" w:rsidRPr="00E128F6">
        <w:rPr>
          <w:rFonts w:ascii="Arial" w:hAnsi="Arial" w:cs="Arial"/>
          <w:bCs/>
          <w:vertAlign w:val="superscript"/>
          <w:lang w:val="es-CO"/>
        </w:rPr>
        <w:t>5,32</w:t>
      </w:r>
      <w:r w:rsidR="005818C3" w:rsidRPr="00E128F6">
        <w:rPr>
          <w:rFonts w:ascii="Arial" w:hAnsi="Arial" w:cs="Arial"/>
          <w:bCs/>
          <w:i/>
          <w:vertAlign w:val="superscript"/>
          <w:lang w:val="es-CO"/>
        </w:rPr>
        <w:t xml:space="preserve"> </w:t>
      </w:r>
      <w:r w:rsidR="00D446FA" w:rsidRPr="00E128F6">
        <w:rPr>
          <w:rFonts w:ascii="Arial" w:hAnsi="Arial" w:cs="Arial"/>
          <w:bCs/>
          <w:lang w:val="es-CO"/>
        </w:rPr>
        <w:t>A p</w:t>
      </w:r>
      <w:r w:rsidRPr="00E128F6">
        <w:rPr>
          <w:rFonts w:ascii="Arial" w:hAnsi="Arial" w:cs="Arial"/>
          <w:bCs/>
          <w:lang w:val="es-CO"/>
        </w:rPr>
        <w:t>esar</w:t>
      </w:r>
      <w:r w:rsidR="00D446FA" w:rsidRPr="00E128F6">
        <w:rPr>
          <w:rFonts w:ascii="Arial" w:hAnsi="Arial" w:cs="Arial"/>
          <w:bCs/>
          <w:lang w:val="es-CO"/>
        </w:rPr>
        <w:t xml:space="preserve"> que el cultivo permanece como la forma </w:t>
      </w:r>
      <w:r w:rsidR="00D5724B" w:rsidRPr="00E128F6">
        <w:rPr>
          <w:rFonts w:ascii="Arial" w:hAnsi="Arial" w:cs="Arial"/>
          <w:bCs/>
          <w:lang w:val="es-CO"/>
        </w:rPr>
        <w:t>predominante</w:t>
      </w:r>
      <w:r w:rsidR="00D446FA" w:rsidRPr="00E128F6">
        <w:rPr>
          <w:rFonts w:ascii="Arial" w:hAnsi="Arial" w:cs="Arial"/>
          <w:bCs/>
          <w:lang w:val="es-CO"/>
        </w:rPr>
        <w:t xml:space="preserve"> por la cual se pueden identific</w:t>
      </w:r>
      <w:r w:rsidR="0016205A" w:rsidRPr="00E128F6">
        <w:rPr>
          <w:rFonts w:ascii="Arial" w:hAnsi="Arial" w:cs="Arial"/>
          <w:bCs/>
          <w:lang w:val="es-CO"/>
        </w:rPr>
        <w:t>ar las especies de hongos,</w:t>
      </w:r>
      <w:r w:rsidR="00D446FA" w:rsidRPr="00E128F6">
        <w:rPr>
          <w:rFonts w:ascii="Arial" w:hAnsi="Arial" w:cs="Arial"/>
          <w:bCs/>
          <w:lang w:val="es-CO"/>
        </w:rPr>
        <w:t xml:space="preserve"> solo son positivos en un 52% en los casos de autopsia</w:t>
      </w:r>
      <w:r w:rsidR="00D5724B" w:rsidRPr="00E128F6">
        <w:rPr>
          <w:rFonts w:ascii="Arial" w:hAnsi="Arial" w:cs="Arial"/>
          <w:bCs/>
          <w:lang w:val="es-CO"/>
        </w:rPr>
        <w:t>s</w:t>
      </w:r>
      <w:r w:rsidR="00D446FA" w:rsidRPr="00E128F6">
        <w:rPr>
          <w:rFonts w:ascii="Arial" w:hAnsi="Arial" w:cs="Arial"/>
          <w:bCs/>
          <w:lang w:val="es-CO"/>
        </w:rPr>
        <w:t xml:space="preserve"> y </w:t>
      </w:r>
      <w:r w:rsidR="00365F27" w:rsidRPr="00E128F6">
        <w:rPr>
          <w:rFonts w:ascii="Arial" w:hAnsi="Arial" w:cs="Arial"/>
          <w:bCs/>
          <w:lang w:val="es-CO"/>
        </w:rPr>
        <w:t>en un 30% de las</w:t>
      </w:r>
      <w:r w:rsidR="00D446FA" w:rsidRPr="00E128F6">
        <w:rPr>
          <w:rFonts w:ascii="Arial" w:hAnsi="Arial" w:cs="Arial"/>
          <w:bCs/>
          <w:lang w:val="es-CO"/>
        </w:rPr>
        <w:t xml:space="preserve"> muestras quirúrgicas. Esto sucede porque la infección puede estar localizada </w:t>
      </w:r>
      <w:r w:rsidR="00365F27" w:rsidRPr="00E128F6">
        <w:rPr>
          <w:rFonts w:ascii="Arial" w:hAnsi="Arial" w:cs="Arial"/>
          <w:bCs/>
          <w:lang w:val="es-CO"/>
        </w:rPr>
        <w:t>y</w:t>
      </w:r>
      <w:r w:rsidR="00D446FA" w:rsidRPr="00E128F6">
        <w:rPr>
          <w:rFonts w:ascii="Arial" w:hAnsi="Arial" w:cs="Arial"/>
          <w:bCs/>
          <w:lang w:val="es-CO"/>
        </w:rPr>
        <w:t xml:space="preserve"> no es posible detectarla en todas las porciones del espécimen enviado a cultivo</w:t>
      </w:r>
      <w:r w:rsidR="00982CF9" w:rsidRPr="00E128F6">
        <w:rPr>
          <w:rFonts w:ascii="Arial" w:hAnsi="Arial" w:cs="Arial"/>
          <w:bCs/>
          <w:lang w:val="es-CO"/>
        </w:rPr>
        <w:t>.</w:t>
      </w:r>
      <w:r w:rsidR="00F30914" w:rsidRPr="00E128F6">
        <w:rPr>
          <w:rFonts w:ascii="Arial" w:hAnsi="Arial" w:cs="Arial"/>
          <w:bCs/>
          <w:vertAlign w:val="superscript"/>
          <w:lang w:val="es-CO"/>
        </w:rPr>
        <w:t>33</w:t>
      </w:r>
      <w:r w:rsidR="00982CF9" w:rsidRPr="00E128F6">
        <w:rPr>
          <w:rFonts w:ascii="Arial" w:hAnsi="Arial" w:cs="Arial"/>
          <w:bCs/>
          <w:lang w:val="es-CO"/>
        </w:rPr>
        <w:t xml:space="preserve"> </w:t>
      </w:r>
      <w:r w:rsidR="00AD4C14" w:rsidRPr="00E128F6">
        <w:rPr>
          <w:rFonts w:ascii="Arial" w:hAnsi="Arial" w:cs="Arial"/>
          <w:bCs/>
          <w:lang w:val="es-CO"/>
        </w:rPr>
        <w:t xml:space="preserve">El </w:t>
      </w:r>
      <w:r w:rsidR="00935FD7" w:rsidRPr="00E128F6">
        <w:rPr>
          <w:rFonts w:ascii="Arial" w:hAnsi="Arial" w:cs="Arial"/>
          <w:bCs/>
          <w:lang w:val="es-CO"/>
        </w:rPr>
        <w:t xml:space="preserve">aislamiento de </w:t>
      </w:r>
      <w:proofErr w:type="spellStart"/>
      <w:r w:rsidR="00935FD7" w:rsidRPr="00E128F6">
        <w:rPr>
          <w:rFonts w:ascii="Arial" w:hAnsi="Arial" w:cs="Arial"/>
          <w:bCs/>
          <w:lang w:val="es-CO"/>
        </w:rPr>
        <w:t>m</w:t>
      </w:r>
      <w:r w:rsidR="00AD4C14" w:rsidRPr="00E128F6">
        <w:rPr>
          <w:rFonts w:ascii="Arial" w:hAnsi="Arial" w:cs="Arial"/>
          <w:bCs/>
          <w:lang w:val="es-CO"/>
        </w:rPr>
        <w:t>ucorales</w:t>
      </w:r>
      <w:proofErr w:type="spellEnd"/>
      <w:r w:rsidR="00AD4C14" w:rsidRPr="00E128F6">
        <w:rPr>
          <w:rFonts w:ascii="Arial" w:hAnsi="Arial" w:cs="Arial"/>
          <w:bCs/>
          <w:lang w:val="es-CO"/>
        </w:rPr>
        <w:t xml:space="preserve"> de un sitio estéril o cultivos positivos repetidos de un sitio no </w:t>
      </w:r>
      <w:r w:rsidR="00A069DC" w:rsidRPr="00E128F6">
        <w:rPr>
          <w:rFonts w:ascii="Arial" w:hAnsi="Arial" w:cs="Arial"/>
          <w:bCs/>
          <w:lang w:val="es-CO"/>
        </w:rPr>
        <w:t>estéril</w:t>
      </w:r>
      <w:r w:rsidR="00AD4C14" w:rsidRPr="00E128F6">
        <w:rPr>
          <w:rFonts w:ascii="Arial" w:hAnsi="Arial" w:cs="Arial"/>
          <w:bCs/>
          <w:lang w:val="es-CO"/>
        </w:rPr>
        <w:t xml:space="preserve"> en pacientes con factores predisponentes pueden considerarse como de alto riesgo para la adquisición de </w:t>
      </w:r>
      <w:r w:rsidR="00A069DC" w:rsidRPr="00E128F6">
        <w:rPr>
          <w:rFonts w:ascii="Arial" w:hAnsi="Arial" w:cs="Arial"/>
          <w:bCs/>
          <w:lang w:val="es-CO"/>
        </w:rPr>
        <w:t>mucormicosis</w:t>
      </w:r>
      <w:r w:rsidR="00AD4C14" w:rsidRPr="00E128F6">
        <w:rPr>
          <w:rFonts w:ascii="Arial" w:hAnsi="Arial" w:cs="Arial"/>
          <w:bCs/>
          <w:lang w:val="es-CO"/>
        </w:rPr>
        <w:t xml:space="preserve">. Cultivos positivos de sitios no </w:t>
      </w:r>
      <w:r w:rsidR="00A069DC" w:rsidRPr="00E128F6">
        <w:rPr>
          <w:rFonts w:ascii="Arial" w:hAnsi="Arial" w:cs="Arial"/>
          <w:bCs/>
          <w:lang w:val="es-CO"/>
        </w:rPr>
        <w:t>estériles</w:t>
      </w:r>
      <w:r w:rsidR="00AD4C14" w:rsidRPr="00E128F6">
        <w:rPr>
          <w:rFonts w:ascii="Arial" w:hAnsi="Arial" w:cs="Arial"/>
          <w:bCs/>
          <w:lang w:val="es-CO"/>
        </w:rPr>
        <w:t xml:space="preserve"> deben ser interpretados con precaución y deberán relacionarse con los hallazgos y la condición </w:t>
      </w:r>
      <w:r w:rsidR="00A069DC" w:rsidRPr="00E128F6">
        <w:rPr>
          <w:rFonts w:ascii="Arial" w:hAnsi="Arial" w:cs="Arial"/>
          <w:bCs/>
          <w:lang w:val="es-CO"/>
        </w:rPr>
        <w:t>clínica</w:t>
      </w:r>
      <w:r w:rsidR="00AD4C14" w:rsidRPr="00E128F6">
        <w:rPr>
          <w:rFonts w:ascii="Arial" w:hAnsi="Arial" w:cs="Arial"/>
          <w:bCs/>
          <w:lang w:val="es-CO"/>
        </w:rPr>
        <w:t xml:space="preserve"> del paciente</w:t>
      </w:r>
      <w:r w:rsidR="00982CF9" w:rsidRPr="00E128F6">
        <w:rPr>
          <w:rFonts w:ascii="Arial" w:hAnsi="Arial" w:cs="Arial"/>
          <w:bCs/>
          <w:lang w:val="es-CO"/>
        </w:rPr>
        <w:t>.</w:t>
      </w:r>
      <w:r w:rsidR="00F30914" w:rsidRPr="00E128F6">
        <w:rPr>
          <w:rFonts w:ascii="Arial" w:hAnsi="Arial" w:cs="Arial"/>
          <w:bCs/>
          <w:vertAlign w:val="superscript"/>
          <w:lang w:val="es-CO"/>
        </w:rPr>
        <w:t>4</w:t>
      </w:r>
      <w:r w:rsidR="00982CF9" w:rsidRPr="00E128F6">
        <w:rPr>
          <w:rFonts w:ascii="Arial" w:hAnsi="Arial" w:cs="Arial"/>
          <w:bCs/>
          <w:lang w:val="es-CO"/>
        </w:rPr>
        <w:t xml:space="preserve"> T</w:t>
      </w:r>
      <w:r w:rsidR="00E804ED" w:rsidRPr="00E128F6">
        <w:rPr>
          <w:rFonts w:ascii="Arial" w:hAnsi="Arial" w:cs="Arial"/>
          <w:bCs/>
          <w:lang w:val="es-CO"/>
        </w:rPr>
        <w:t>ambién podrían tomarse cultivos gás</w:t>
      </w:r>
      <w:r w:rsidR="00AC4B6D" w:rsidRPr="00E128F6">
        <w:rPr>
          <w:rFonts w:ascii="Arial" w:hAnsi="Arial" w:cs="Arial"/>
          <w:bCs/>
          <w:lang w:val="es-CO"/>
        </w:rPr>
        <w:t xml:space="preserve">tricos y de materia fecal pero </w:t>
      </w:r>
      <w:proofErr w:type="gramStart"/>
      <w:r w:rsidR="00122271" w:rsidRPr="00E128F6">
        <w:rPr>
          <w:rFonts w:ascii="Arial" w:hAnsi="Arial" w:cs="Arial"/>
          <w:bCs/>
          <w:lang w:val="es-CO"/>
        </w:rPr>
        <w:t>estos</w:t>
      </w:r>
      <w:r w:rsidR="00982CF9" w:rsidRPr="00E128F6">
        <w:rPr>
          <w:rFonts w:ascii="Arial" w:hAnsi="Arial" w:cs="Arial"/>
          <w:bCs/>
          <w:lang w:val="es-CO"/>
        </w:rPr>
        <w:t xml:space="preserve"> </w:t>
      </w:r>
      <w:r w:rsidR="00E804ED" w:rsidRPr="00E128F6">
        <w:rPr>
          <w:rFonts w:ascii="Arial" w:hAnsi="Arial" w:cs="Arial"/>
          <w:bCs/>
          <w:lang w:val="es-CO"/>
        </w:rPr>
        <w:t>rara vez</w:t>
      </w:r>
      <w:proofErr w:type="gramEnd"/>
      <w:r w:rsidR="00E804ED" w:rsidRPr="00E128F6">
        <w:rPr>
          <w:rFonts w:ascii="Arial" w:hAnsi="Arial" w:cs="Arial"/>
          <w:bCs/>
          <w:lang w:val="es-CO"/>
        </w:rPr>
        <w:t xml:space="preserve"> son positivos, por lo que no son de mucha utilidad</w:t>
      </w:r>
      <w:r w:rsidR="00D30331" w:rsidRPr="00E128F6">
        <w:rPr>
          <w:rFonts w:ascii="Arial" w:hAnsi="Arial" w:cs="Arial"/>
          <w:bCs/>
          <w:lang w:val="es-CO"/>
        </w:rPr>
        <w:t>.</w:t>
      </w:r>
      <w:r w:rsidR="00F30914" w:rsidRPr="00E128F6">
        <w:rPr>
          <w:rFonts w:ascii="Arial" w:hAnsi="Arial" w:cs="Arial"/>
          <w:bCs/>
          <w:vertAlign w:val="superscript"/>
          <w:lang w:val="es-CO"/>
        </w:rPr>
        <w:t>26</w:t>
      </w:r>
    </w:p>
    <w:p w:rsidR="00982CF9" w:rsidRPr="00E128F6" w:rsidRDefault="00982CF9" w:rsidP="00E128F6">
      <w:pPr>
        <w:spacing w:line="480" w:lineRule="auto"/>
        <w:jc w:val="both"/>
        <w:rPr>
          <w:rFonts w:ascii="Arial" w:hAnsi="Arial" w:cs="Arial"/>
          <w:bCs/>
          <w:lang w:val="es-CO"/>
        </w:rPr>
      </w:pPr>
    </w:p>
    <w:p w:rsidR="00E804ED" w:rsidRPr="00E128F6" w:rsidRDefault="00AD4C14" w:rsidP="00E128F6">
      <w:pPr>
        <w:spacing w:line="480" w:lineRule="auto"/>
        <w:jc w:val="both"/>
        <w:rPr>
          <w:rFonts w:ascii="Arial" w:hAnsi="Arial" w:cs="Arial"/>
          <w:bCs/>
          <w:lang w:val="es-CO"/>
        </w:rPr>
      </w:pPr>
      <w:r w:rsidRPr="00E128F6">
        <w:rPr>
          <w:rFonts w:ascii="Arial" w:hAnsi="Arial" w:cs="Arial"/>
          <w:bCs/>
          <w:lang w:val="es-CO"/>
        </w:rPr>
        <w:t>Se han intentado desarrollar pr</w:t>
      </w:r>
      <w:r w:rsidR="00095293" w:rsidRPr="00E128F6">
        <w:rPr>
          <w:rFonts w:ascii="Arial" w:hAnsi="Arial" w:cs="Arial"/>
          <w:bCs/>
          <w:lang w:val="es-CO"/>
        </w:rPr>
        <w:t>uebas serológicas para el diagnó</w:t>
      </w:r>
      <w:r w:rsidRPr="00E128F6">
        <w:rPr>
          <w:rFonts w:ascii="Arial" w:hAnsi="Arial" w:cs="Arial"/>
          <w:bCs/>
          <w:lang w:val="es-CO"/>
        </w:rPr>
        <w:t xml:space="preserve">stico por detección </w:t>
      </w:r>
      <w:r w:rsidR="00960A93" w:rsidRPr="00E128F6">
        <w:rPr>
          <w:rFonts w:ascii="Arial" w:hAnsi="Arial" w:cs="Arial"/>
          <w:bCs/>
          <w:lang w:val="es-CO"/>
        </w:rPr>
        <w:t xml:space="preserve">de </w:t>
      </w:r>
      <w:r w:rsidRPr="00E128F6">
        <w:rPr>
          <w:rFonts w:ascii="Arial" w:hAnsi="Arial" w:cs="Arial"/>
          <w:bCs/>
          <w:lang w:val="es-CO"/>
        </w:rPr>
        <w:t>antígenos o anticuerpos</w:t>
      </w:r>
      <w:r w:rsidR="00BE7D74" w:rsidRPr="00E128F6">
        <w:rPr>
          <w:rFonts w:ascii="Arial" w:hAnsi="Arial" w:cs="Arial"/>
          <w:bCs/>
          <w:lang w:val="es-CO"/>
        </w:rPr>
        <w:t>,</w:t>
      </w:r>
      <w:r w:rsidR="00960A93" w:rsidRPr="00E128F6">
        <w:rPr>
          <w:rFonts w:ascii="Arial" w:hAnsi="Arial" w:cs="Arial"/>
          <w:bCs/>
          <w:lang w:val="es-CO"/>
        </w:rPr>
        <w:t xml:space="preserve"> </w:t>
      </w:r>
      <w:r w:rsidR="00BE7D74" w:rsidRPr="00E128F6">
        <w:rPr>
          <w:rFonts w:ascii="Arial" w:hAnsi="Arial" w:cs="Arial"/>
          <w:bCs/>
          <w:lang w:val="es-CO"/>
        </w:rPr>
        <w:t>mediante pruebas de ELISA,</w:t>
      </w:r>
      <w:r w:rsidR="00960A93" w:rsidRPr="00E128F6">
        <w:rPr>
          <w:rFonts w:ascii="Arial" w:hAnsi="Arial" w:cs="Arial"/>
          <w:bCs/>
          <w:lang w:val="es-CO"/>
        </w:rPr>
        <w:t xml:space="preserve"> técnicas de doble difusión</w:t>
      </w:r>
      <w:r w:rsidR="00F30914" w:rsidRPr="00E128F6">
        <w:rPr>
          <w:rFonts w:ascii="Arial" w:hAnsi="Arial" w:cs="Arial"/>
          <w:bCs/>
          <w:vertAlign w:val="superscript"/>
          <w:lang w:val="es-CO"/>
        </w:rPr>
        <w:t>34</w:t>
      </w:r>
      <w:r w:rsidR="00982CF9" w:rsidRPr="00E128F6">
        <w:rPr>
          <w:rFonts w:ascii="Arial" w:hAnsi="Arial" w:cs="Arial"/>
          <w:bCs/>
          <w:lang w:val="es-CO"/>
        </w:rPr>
        <w:t xml:space="preserve"> </w:t>
      </w:r>
      <w:r w:rsidR="00BE7D74" w:rsidRPr="00E128F6">
        <w:rPr>
          <w:rFonts w:ascii="Arial" w:hAnsi="Arial" w:cs="Arial"/>
          <w:bCs/>
          <w:lang w:val="es-CO"/>
        </w:rPr>
        <w:t xml:space="preserve">o </w:t>
      </w:r>
      <w:r w:rsidR="001F73F5" w:rsidRPr="00E128F6">
        <w:rPr>
          <w:rFonts w:ascii="Arial" w:hAnsi="Arial" w:cs="Arial"/>
          <w:bCs/>
          <w:lang w:val="es-CO"/>
        </w:rPr>
        <w:t>análisis</w:t>
      </w:r>
      <w:r w:rsidR="00960A93" w:rsidRPr="00E128F6">
        <w:rPr>
          <w:rFonts w:ascii="Arial" w:hAnsi="Arial" w:cs="Arial"/>
          <w:bCs/>
          <w:lang w:val="es-CO"/>
        </w:rPr>
        <w:t xml:space="preserve"> de inmunotransferenci</w:t>
      </w:r>
      <w:r w:rsidR="00BE7D74" w:rsidRPr="00E128F6">
        <w:rPr>
          <w:rFonts w:ascii="Arial" w:hAnsi="Arial" w:cs="Arial"/>
          <w:bCs/>
          <w:lang w:val="es-CO"/>
        </w:rPr>
        <w:t>a</w:t>
      </w:r>
      <w:r w:rsidR="00F30914" w:rsidRPr="00E128F6">
        <w:rPr>
          <w:rFonts w:ascii="Arial" w:hAnsi="Arial" w:cs="Arial"/>
          <w:bCs/>
          <w:i/>
          <w:lang w:val="es-CO"/>
        </w:rPr>
        <w:t>.</w:t>
      </w:r>
      <w:r w:rsidR="00F30914" w:rsidRPr="00E128F6">
        <w:rPr>
          <w:rFonts w:ascii="Arial" w:hAnsi="Arial" w:cs="Arial"/>
          <w:bCs/>
          <w:vertAlign w:val="superscript"/>
          <w:lang w:val="es-CO"/>
        </w:rPr>
        <w:t>35</w:t>
      </w:r>
      <w:r w:rsidR="00982CF9" w:rsidRPr="00E128F6">
        <w:rPr>
          <w:rFonts w:ascii="Arial" w:hAnsi="Arial" w:cs="Arial"/>
          <w:lang w:val="es-CO" w:bidi="ar-SA"/>
        </w:rPr>
        <w:t xml:space="preserve"> </w:t>
      </w:r>
      <w:r w:rsidR="00960A93" w:rsidRPr="00E128F6">
        <w:rPr>
          <w:rFonts w:ascii="Arial" w:hAnsi="Arial" w:cs="Arial"/>
          <w:bCs/>
          <w:lang w:val="es-CO"/>
        </w:rPr>
        <w:t>Sin embargo, estas pruebas ser</w:t>
      </w:r>
      <w:r w:rsidR="00603A8A" w:rsidRPr="00E128F6">
        <w:rPr>
          <w:rFonts w:ascii="Arial" w:hAnsi="Arial" w:cs="Arial"/>
          <w:bCs/>
          <w:lang w:val="es-CO"/>
        </w:rPr>
        <w:t xml:space="preserve">ológicas no pueden recomendarse </w:t>
      </w:r>
      <w:r w:rsidR="001F73F5" w:rsidRPr="00E128F6">
        <w:rPr>
          <w:rFonts w:ascii="Arial" w:hAnsi="Arial" w:cs="Arial"/>
          <w:bCs/>
          <w:lang w:val="es-CO"/>
        </w:rPr>
        <w:t>mientras no se realicen nuevas evaluaciones clínicas</w:t>
      </w:r>
      <w:r w:rsidR="00960A93" w:rsidRPr="00E128F6">
        <w:rPr>
          <w:rFonts w:ascii="Arial" w:hAnsi="Arial" w:cs="Arial"/>
          <w:bCs/>
          <w:lang w:val="es-CO"/>
        </w:rPr>
        <w:t xml:space="preserve"> y no </w:t>
      </w:r>
      <w:proofErr w:type="spellStart"/>
      <w:r w:rsidR="00960A93" w:rsidRPr="00E128F6">
        <w:rPr>
          <w:rFonts w:ascii="Arial" w:hAnsi="Arial" w:cs="Arial"/>
          <w:bCs/>
          <w:lang w:val="es-CO"/>
        </w:rPr>
        <w:t>estan</w:t>
      </w:r>
      <w:proofErr w:type="spellEnd"/>
      <w:r w:rsidR="00960A93" w:rsidRPr="00E128F6">
        <w:rPr>
          <w:rFonts w:ascii="Arial" w:hAnsi="Arial" w:cs="Arial"/>
          <w:bCs/>
          <w:lang w:val="es-CO"/>
        </w:rPr>
        <w:t xml:space="preserve"> disponibles para su uso rutinario en este momento.</w:t>
      </w:r>
      <w:r w:rsidR="00BE7D74" w:rsidRPr="00E128F6">
        <w:rPr>
          <w:rFonts w:ascii="Arial" w:hAnsi="Arial" w:cs="Arial"/>
          <w:bCs/>
          <w:lang w:val="es-CO"/>
        </w:rPr>
        <w:t xml:space="preserve"> </w:t>
      </w:r>
      <w:r w:rsidR="0016205A" w:rsidRPr="00E128F6">
        <w:rPr>
          <w:rFonts w:ascii="Arial" w:hAnsi="Arial" w:cs="Arial"/>
          <w:bCs/>
          <w:lang w:val="es-CO"/>
        </w:rPr>
        <w:t>Se ha</w:t>
      </w:r>
      <w:r w:rsidR="001F73F5" w:rsidRPr="00E128F6">
        <w:rPr>
          <w:rFonts w:ascii="Arial" w:hAnsi="Arial" w:cs="Arial"/>
          <w:bCs/>
          <w:lang w:val="es-CO"/>
        </w:rPr>
        <w:t xml:space="preserve"> tratado de mejorar </w:t>
      </w:r>
      <w:r w:rsidR="0016205A" w:rsidRPr="00E128F6">
        <w:rPr>
          <w:rFonts w:ascii="Arial" w:hAnsi="Arial" w:cs="Arial"/>
          <w:bCs/>
          <w:lang w:val="es-CO"/>
        </w:rPr>
        <w:t xml:space="preserve">la capacidad diagnóstica </w:t>
      </w:r>
      <w:r w:rsidR="001F73F5" w:rsidRPr="00E128F6">
        <w:rPr>
          <w:rFonts w:ascii="Arial" w:hAnsi="Arial" w:cs="Arial"/>
          <w:bCs/>
          <w:lang w:val="es-CO"/>
        </w:rPr>
        <w:t>mediante la detección de</w:t>
      </w:r>
      <w:r w:rsidR="0016205A" w:rsidRPr="00E128F6">
        <w:rPr>
          <w:rFonts w:ascii="Arial" w:hAnsi="Arial" w:cs="Arial"/>
          <w:bCs/>
          <w:lang w:val="es-CO"/>
        </w:rPr>
        <w:t>l</w:t>
      </w:r>
      <w:r w:rsidR="001F73F5" w:rsidRPr="00E128F6">
        <w:rPr>
          <w:rFonts w:ascii="Arial" w:hAnsi="Arial" w:cs="Arial"/>
          <w:bCs/>
          <w:lang w:val="es-CO"/>
        </w:rPr>
        <w:t xml:space="preserve"> ácido </w:t>
      </w:r>
      <w:proofErr w:type="spellStart"/>
      <w:r w:rsidR="001F73F5" w:rsidRPr="00E128F6">
        <w:rPr>
          <w:rFonts w:ascii="Arial" w:hAnsi="Arial" w:cs="Arial"/>
          <w:bCs/>
          <w:lang w:val="es-CO"/>
        </w:rPr>
        <w:t>nucléico</w:t>
      </w:r>
      <w:proofErr w:type="spellEnd"/>
      <w:r w:rsidR="001F73F5" w:rsidRPr="00E128F6">
        <w:rPr>
          <w:rFonts w:ascii="Arial" w:hAnsi="Arial" w:cs="Arial"/>
          <w:bCs/>
          <w:lang w:val="es-CO"/>
        </w:rPr>
        <w:t xml:space="preserve"> del hongo en suero </w:t>
      </w:r>
      <w:r w:rsidR="00603A8A" w:rsidRPr="00E128F6">
        <w:rPr>
          <w:rFonts w:ascii="Arial" w:hAnsi="Arial" w:cs="Arial"/>
          <w:bCs/>
          <w:lang w:val="es-CO"/>
        </w:rPr>
        <w:t>por</w:t>
      </w:r>
      <w:r w:rsidR="001F73F5" w:rsidRPr="00E128F6">
        <w:rPr>
          <w:rFonts w:ascii="Arial" w:hAnsi="Arial" w:cs="Arial"/>
          <w:bCs/>
          <w:lang w:val="es-CO"/>
        </w:rPr>
        <w:t xml:space="preserve"> reacción en cadena de la polimerasa </w:t>
      </w:r>
      <w:r w:rsidR="00D446FA" w:rsidRPr="00E128F6">
        <w:rPr>
          <w:rFonts w:ascii="Arial" w:hAnsi="Arial" w:cs="Arial"/>
          <w:bCs/>
          <w:lang w:val="es-CO"/>
        </w:rPr>
        <w:t>(PCR</w:t>
      </w:r>
      <w:r w:rsidR="001F73F5" w:rsidRPr="00E128F6">
        <w:rPr>
          <w:rFonts w:ascii="Arial" w:hAnsi="Arial" w:cs="Arial"/>
          <w:bCs/>
          <w:lang w:val="es-CO"/>
        </w:rPr>
        <w:t xml:space="preserve">) o mediante técnicas de hibridación in </w:t>
      </w:r>
      <w:r w:rsidR="00D446FA" w:rsidRPr="00E128F6">
        <w:rPr>
          <w:rFonts w:ascii="Arial" w:hAnsi="Arial" w:cs="Arial"/>
          <w:bCs/>
          <w:lang w:val="es-CO"/>
        </w:rPr>
        <w:t>situ</w:t>
      </w:r>
      <w:r w:rsidR="00982CF9" w:rsidRPr="00E128F6">
        <w:rPr>
          <w:rFonts w:ascii="Arial" w:hAnsi="Arial" w:cs="Arial"/>
          <w:bCs/>
          <w:lang w:val="es-CO"/>
        </w:rPr>
        <w:t xml:space="preserve">, </w:t>
      </w:r>
      <w:r w:rsidR="00BE7D74" w:rsidRPr="00E128F6">
        <w:rPr>
          <w:rFonts w:ascii="Arial" w:hAnsi="Arial" w:cs="Arial"/>
          <w:bCs/>
          <w:lang w:val="es-CO"/>
        </w:rPr>
        <w:t>utilizándose</w:t>
      </w:r>
      <w:r w:rsidR="00C70AC7" w:rsidRPr="00E128F6">
        <w:rPr>
          <w:rFonts w:ascii="Arial" w:hAnsi="Arial" w:cs="Arial"/>
          <w:bCs/>
          <w:lang w:val="es-CO"/>
        </w:rPr>
        <w:t xml:space="preserve"> como una herramienta para confirmar la presencia del hongo cuando a pesar </w:t>
      </w:r>
      <w:r w:rsidR="00D5724B" w:rsidRPr="00E128F6">
        <w:rPr>
          <w:rFonts w:ascii="Arial" w:hAnsi="Arial" w:cs="Arial"/>
          <w:bCs/>
          <w:lang w:val="es-CO"/>
        </w:rPr>
        <w:t xml:space="preserve">de una </w:t>
      </w:r>
      <w:r w:rsidR="00C70AC7" w:rsidRPr="00E128F6">
        <w:rPr>
          <w:rFonts w:ascii="Arial" w:hAnsi="Arial" w:cs="Arial"/>
          <w:bCs/>
          <w:lang w:val="es-CO"/>
        </w:rPr>
        <w:t>hist</w:t>
      </w:r>
      <w:r w:rsidR="00E804ED" w:rsidRPr="00E128F6">
        <w:rPr>
          <w:rFonts w:ascii="Arial" w:hAnsi="Arial" w:cs="Arial"/>
          <w:bCs/>
          <w:lang w:val="es-CO"/>
        </w:rPr>
        <w:t>ología positiva los cultivos sean</w:t>
      </w:r>
      <w:r w:rsidR="00C70AC7" w:rsidRPr="00E128F6">
        <w:rPr>
          <w:rFonts w:ascii="Arial" w:hAnsi="Arial" w:cs="Arial"/>
          <w:bCs/>
          <w:lang w:val="es-CO"/>
        </w:rPr>
        <w:t xml:space="preserve"> negativos.</w:t>
      </w:r>
      <w:r w:rsidR="00F30914" w:rsidRPr="00E128F6">
        <w:rPr>
          <w:rFonts w:ascii="Arial" w:hAnsi="Arial" w:cs="Arial"/>
          <w:bCs/>
          <w:vertAlign w:val="superscript"/>
          <w:lang w:val="es-CO"/>
        </w:rPr>
        <w:t>10</w:t>
      </w:r>
      <w:r w:rsidR="00C70AC7" w:rsidRPr="00E128F6">
        <w:rPr>
          <w:rFonts w:ascii="Arial" w:hAnsi="Arial" w:cs="Arial"/>
          <w:bCs/>
          <w:lang w:val="es-CO"/>
        </w:rPr>
        <w:t xml:space="preserve"> </w:t>
      </w:r>
    </w:p>
    <w:p w:rsidR="00A92A62" w:rsidRPr="00E128F6" w:rsidRDefault="00A92A62" w:rsidP="00E128F6">
      <w:pPr>
        <w:spacing w:line="480" w:lineRule="auto"/>
        <w:jc w:val="both"/>
        <w:rPr>
          <w:rFonts w:ascii="Arial" w:hAnsi="Arial" w:cs="Arial"/>
          <w:b/>
          <w:bCs/>
          <w:i/>
          <w:lang w:val="es-CO"/>
        </w:rPr>
      </w:pPr>
    </w:p>
    <w:p w:rsidR="00E942EB" w:rsidRPr="00E128F6" w:rsidRDefault="00E804ED" w:rsidP="00E128F6">
      <w:pPr>
        <w:spacing w:line="480" w:lineRule="auto"/>
        <w:jc w:val="both"/>
        <w:rPr>
          <w:rFonts w:ascii="Arial" w:hAnsi="Arial" w:cs="Arial"/>
          <w:vertAlign w:val="superscript"/>
          <w:lang w:val="es-CO"/>
        </w:rPr>
      </w:pPr>
      <w:r w:rsidRPr="00E128F6">
        <w:rPr>
          <w:rStyle w:val="hps"/>
          <w:rFonts w:ascii="Arial" w:hAnsi="Arial" w:cs="Arial"/>
          <w:lang w:val="es-CO"/>
        </w:rPr>
        <w:t>E</w:t>
      </w:r>
      <w:r w:rsidR="00876109" w:rsidRPr="00E128F6">
        <w:rPr>
          <w:rStyle w:val="hps"/>
          <w:rFonts w:ascii="Arial" w:hAnsi="Arial" w:cs="Arial"/>
          <w:lang w:val="es-CO"/>
        </w:rPr>
        <w:t>l manejo</w:t>
      </w:r>
      <w:r w:rsidR="00876109" w:rsidRPr="00E128F6">
        <w:rPr>
          <w:rStyle w:val="apple-converted-space"/>
          <w:rFonts w:ascii="Arial" w:hAnsi="Arial" w:cs="Arial"/>
          <w:lang w:val="es-CO"/>
        </w:rPr>
        <w:t xml:space="preserve"> </w:t>
      </w:r>
      <w:r w:rsidR="00876109" w:rsidRPr="00E128F6">
        <w:rPr>
          <w:rStyle w:val="hps"/>
          <w:rFonts w:ascii="Arial" w:hAnsi="Arial" w:cs="Arial"/>
          <w:lang w:val="es-CO"/>
        </w:rPr>
        <w:t>de</w:t>
      </w:r>
      <w:r w:rsidR="00876109" w:rsidRPr="00E128F6">
        <w:rPr>
          <w:rStyle w:val="apple-converted-space"/>
          <w:rFonts w:ascii="Arial" w:hAnsi="Arial" w:cs="Arial"/>
          <w:lang w:val="es-CO"/>
        </w:rPr>
        <w:t xml:space="preserve"> </w:t>
      </w:r>
      <w:r w:rsidR="00876109" w:rsidRPr="00E128F6">
        <w:rPr>
          <w:rStyle w:val="hps"/>
          <w:rFonts w:ascii="Arial" w:hAnsi="Arial" w:cs="Arial"/>
          <w:lang w:val="es-CO"/>
        </w:rPr>
        <w:t>la mucormicosis</w:t>
      </w:r>
      <w:r w:rsidR="00876109" w:rsidRPr="00E128F6">
        <w:rPr>
          <w:rStyle w:val="apple-converted-space"/>
          <w:rFonts w:ascii="Arial" w:hAnsi="Arial" w:cs="Arial"/>
          <w:lang w:val="es-CO"/>
        </w:rPr>
        <w:t xml:space="preserve"> intestinal</w:t>
      </w:r>
      <w:r w:rsidR="00876109" w:rsidRPr="00E128F6">
        <w:rPr>
          <w:rStyle w:val="hps"/>
          <w:rFonts w:ascii="Arial" w:hAnsi="Arial" w:cs="Arial"/>
          <w:lang w:val="es-CO"/>
        </w:rPr>
        <w:t xml:space="preserve"> depende en gran medida</w:t>
      </w:r>
      <w:r w:rsidR="00876109" w:rsidRPr="00E128F6">
        <w:rPr>
          <w:rStyle w:val="apple-converted-space"/>
          <w:rFonts w:ascii="Arial" w:hAnsi="Arial" w:cs="Arial"/>
          <w:lang w:val="es-CO"/>
        </w:rPr>
        <w:t xml:space="preserve"> d</w:t>
      </w:r>
      <w:r w:rsidR="00876109" w:rsidRPr="00E128F6">
        <w:rPr>
          <w:rStyle w:val="hps"/>
          <w:rFonts w:ascii="Arial" w:hAnsi="Arial" w:cs="Arial"/>
          <w:lang w:val="es-CO"/>
        </w:rPr>
        <w:t>el diagnóstico</w:t>
      </w:r>
      <w:r w:rsidR="00876109" w:rsidRPr="00E128F6">
        <w:rPr>
          <w:rStyle w:val="apple-converted-space"/>
          <w:rFonts w:ascii="Arial" w:hAnsi="Arial" w:cs="Arial"/>
          <w:lang w:val="es-CO"/>
        </w:rPr>
        <w:t xml:space="preserve"> </w:t>
      </w:r>
      <w:r w:rsidR="00876109" w:rsidRPr="00E128F6">
        <w:rPr>
          <w:rStyle w:val="hps"/>
          <w:rFonts w:ascii="Arial" w:hAnsi="Arial" w:cs="Arial"/>
          <w:lang w:val="es-CO"/>
        </w:rPr>
        <w:t>oportuno</w:t>
      </w:r>
      <w:r w:rsidR="00876109" w:rsidRPr="00E128F6">
        <w:rPr>
          <w:rStyle w:val="apple-style-span"/>
          <w:rFonts w:ascii="Arial" w:hAnsi="Arial" w:cs="Arial"/>
          <w:lang w:val="es-CO"/>
        </w:rPr>
        <w:t xml:space="preserve">, la </w:t>
      </w:r>
      <w:r w:rsidRPr="00E128F6">
        <w:rPr>
          <w:rStyle w:val="apple-style-span"/>
          <w:rFonts w:ascii="Arial" w:hAnsi="Arial" w:cs="Arial"/>
          <w:lang w:val="es-CO"/>
        </w:rPr>
        <w:t>intervención</w:t>
      </w:r>
      <w:r w:rsidR="00876109" w:rsidRPr="00E128F6">
        <w:rPr>
          <w:rStyle w:val="apple-converted-space"/>
          <w:rFonts w:ascii="Arial" w:hAnsi="Arial" w:cs="Arial"/>
          <w:lang w:val="es-CO"/>
        </w:rPr>
        <w:t xml:space="preserve"> </w:t>
      </w:r>
      <w:r w:rsidR="00876109" w:rsidRPr="00E128F6">
        <w:rPr>
          <w:rStyle w:val="hps"/>
          <w:rFonts w:ascii="Arial" w:hAnsi="Arial" w:cs="Arial"/>
          <w:lang w:val="es-CO"/>
        </w:rPr>
        <w:t>de las condiciones predisponentes</w:t>
      </w:r>
      <w:r w:rsidR="00876109" w:rsidRPr="00E128F6">
        <w:rPr>
          <w:rStyle w:val="apple-converted-space"/>
          <w:rFonts w:ascii="Arial" w:hAnsi="Arial" w:cs="Arial"/>
          <w:lang w:val="es-CO"/>
        </w:rPr>
        <w:t xml:space="preserve"> </w:t>
      </w:r>
      <w:r w:rsidR="00876109" w:rsidRPr="00E128F6">
        <w:rPr>
          <w:rStyle w:val="hps"/>
          <w:rFonts w:ascii="Arial" w:hAnsi="Arial" w:cs="Arial"/>
          <w:lang w:val="es-CO"/>
        </w:rPr>
        <w:t>subyacentes</w:t>
      </w:r>
      <w:r w:rsidR="00876109" w:rsidRPr="00E128F6">
        <w:rPr>
          <w:rStyle w:val="apple-style-span"/>
          <w:rFonts w:ascii="Arial" w:hAnsi="Arial" w:cs="Arial"/>
          <w:lang w:val="es-CO"/>
        </w:rPr>
        <w:t>, el desbridamiento</w:t>
      </w:r>
      <w:r w:rsidR="00876109" w:rsidRPr="00E128F6">
        <w:rPr>
          <w:rStyle w:val="apple-converted-space"/>
          <w:rFonts w:ascii="Arial" w:hAnsi="Arial" w:cs="Arial"/>
          <w:lang w:val="es-CO"/>
        </w:rPr>
        <w:t xml:space="preserve"> </w:t>
      </w:r>
      <w:r w:rsidR="00876109" w:rsidRPr="00E128F6">
        <w:rPr>
          <w:rStyle w:val="hps"/>
          <w:rFonts w:ascii="Arial" w:hAnsi="Arial" w:cs="Arial"/>
          <w:lang w:val="es-CO"/>
        </w:rPr>
        <w:t>quirúrgico</w:t>
      </w:r>
      <w:r w:rsidR="00876109" w:rsidRPr="00E128F6">
        <w:rPr>
          <w:rStyle w:val="apple-converted-space"/>
          <w:rFonts w:ascii="Arial" w:hAnsi="Arial" w:cs="Arial"/>
          <w:lang w:val="es-CO"/>
        </w:rPr>
        <w:t xml:space="preserve"> </w:t>
      </w:r>
      <w:r w:rsidR="00876109" w:rsidRPr="00E128F6">
        <w:rPr>
          <w:rStyle w:val="hps"/>
          <w:rFonts w:ascii="Arial" w:hAnsi="Arial" w:cs="Arial"/>
          <w:lang w:val="es-CO"/>
        </w:rPr>
        <w:t>precoz</w:t>
      </w:r>
      <w:r w:rsidR="00876109" w:rsidRPr="00E128F6">
        <w:rPr>
          <w:rStyle w:val="apple-style-span"/>
          <w:rFonts w:ascii="Arial" w:hAnsi="Arial" w:cs="Arial"/>
          <w:lang w:val="es-CO"/>
        </w:rPr>
        <w:t>,</w:t>
      </w:r>
      <w:r w:rsidR="00876109" w:rsidRPr="00E128F6">
        <w:rPr>
          <w:rStyle w:val="apple-converted-space"/>
          <w:rFonts w:ascii="Arial" w:hAnsi="Arial" w:cs="Arial"/>
          <w:lang w:val="es-CO"/>
        </w:rPr>
        <w:t xml:space="preserve"> </w:t>
      </w:r>
      <w:r w:rsidR="00876109" w:rsidRPr="00E128F6">
        <w:rPr>
          <w:rStyle w:val="hps"/>
          <w:rFonts w:ascii="Arial" w:hAnsi="Arial" w:cs="Arial"/>
          <w:lang w:val="es-CO"/>
        </w:rPr>
        <w:t>y el inicio</w:t>
      </w:r>
      <w:r w:rsidR="00876109" w:rsidRPr="00E128F6">
        <w:rPr>
          <w:rStyle w:val="apple-converted-space"/>
          <w:rFonts w:ascii="Arial" w:hAnsi="Arial" w:cs="Arial"/>
          <w:lang w:val="es-CO"/>
        </w:rPr>
        <w:t xml:space="preserve"> </w:t>
      </w:r>
      <w:r w:rsidR="00876109" w:rsidRPr="00E128F6">
        <w:rPr>
          <w:rStyle w:val="hps"/>
          <w:rFonts w:ascii="Arial" w:hAnsi="Arial" w:cs="Arial"/>
          <w:lang w:val="es-CO"/>
        </w:rPr>
        <w:t>rápido</w:t>
      </w:r>
      <w:r w:rsidR="00876109" w:rsidRPr="00E128F6">
        <w:rPr>
          <w:rStyle w:val="apple-converted-space"/>
          <w:rFonts w:ascii="Arial" w:hAnsi="Arial" w:cs="Arial"/>
          <w:lang w:val="es-CO"/>
        </w:rPr>
        <w:t xml:space="preserve"> </w:t>
      </w:r>
      <w:r w:rsidR="00876109" w:rsidRPr="00E128F6">
        <w:rPr>
          <w:rStyle w:val="hps"/>
          <w:rFonts w:ascii="Arial" w:hAnsi="Arial" w:cs="Arial"/>
          <w:lang w:val="es-CO"/>
        </w:rPr>
        <w:t>de</w:t>
      </w:r>
      <w:r w:rsidR="00876109" w:rsidRPr="00E128F6">
        <w:rPr>
          <w:rStyle w:val="apple-converted-space"/>
          <w:rFonts w:ascii="Arial" w:hAnsi="Arial" w:cs="Arial"/>
          <w:lang w:val="es-CO"/>
        </w:rPr>
        <w:t xml:space="preserve"> un adecuado </w:t>
      </w:r>
      <w:r w:rsidR="00876109" w:rsidRPr="00E128F6">
        <w:rPr>
          <w:rStyle w:val="hps"/>
          <w:rFonts w:ascii="Arial" w:hAnsi="Arial" w:cs="Arial"/>
          <w:lang w:val="es-CO"/>
        </w:rPr>
        <w:t>tratamiento antimicótico</w:t>
      </w:r>
      <w:r w:rsidR="00876109" w:rsidRPr="00E128F6">
        <w:rPr>
          <w:rStyle w:val="apple-converted-space"/>
          <w:rFonts w:ascii="Arial" w:hAnsi="Arial" w:cs="Arial"/>
          <w:lang w:val="es-CO"/>
        </w:rPr>
        <w:t> </w:t>
      </w:r>
      <w:r w:rsidR="00071C4F" w:rsidRPr="00E128F6">
        <w:rPr>
          <w:rStyle w:val="hps"/>
          <w:rFonts w:ascii="Arial" w:hAnsi="Arial" w:cs="Arial"/>
          <w:lang w:val="es-CO"/>
        </w:rPr>
        <w:t>sistémico.</w:t>
      </w:r>
      <w:r w:rsidR="00E45461" w:rsidRPr="00E128F6">
        <w:rPr>
          <w:rStyle w:val="hps"/>
          <w:rFonts w:ascii="Arial" w:hAnsi="Arial" w:cs="Arial"/>
          <w:vertAlign w:val="superscript"/>
          <w:lang w:val="es-CO"/>
        </w:rPr>
        <w:t xml:space="preserve"> </w:t>
      </w:r>
      <w:r w:rsidR="00876109" w:rsidRPr="00E128F6">
        <w:rPr>
          <w:rFonts w:ascii="Arial" w:hAnsi="Arial" w:cs="Arial"/>
          <w:bCs/>
          <w:lang w:val="es-CO"/>
        </w:rPr>
        <w:t>La terapia antimicótic</w:t>
      </w:r>
      <w:r w:rsidR="00A079D4" w:rsidRPr="00E128F6">
        <w:rPr>
          <w:rFonts w:ascii="Arial" w:hAnsi="Arial" w:cs="Arial"/>
          <w:bCs/>
          <w:lang w:val="es-CO"/>
        </w:rPr>
        <w:t xml:space="preserve">a recomendada es </w:t>
      </w:r>
      <w:proofErr w:type="spellStart"/>
      <w:r w:rsidR="009B4E31" w:rsidRPr="00E128F6">
        <w:rPr>
          <w:rFonts w:ascii="Arial" w:hAnsi="Arial" w:cs="Arial"/>
          <w:bCs/>
          <w:lang w:val="es-CO"/>
        </w:rPr>
        <w:t>a</w:t>
      </w:r>
      <w:r w:rsidR="00876109" w:rsidRPr="00E128F6">
        <w:rPr>
          <w:rFonts w:ascii="Arial" w:hAnsi="Arial" w:cs="Arial"/>
          <w:bCs/>
          <w:lang w:val="es-CO"/>
        </w:rPr>
        <w:t>nfotericina</w:t>
      </w:r>
      <w:proofErr w:type="spellEnd"/>
      <w:r w:rsidR="00876109" w:rsidRPr="00E128F6">
        <w:rPr>
          <w:rFonts w:ascii="Arial" w:hAnsi="Arial" w:cs="Arial"/>
          <w:bCs/>
          <w:lang w:val="es-CO"/>
        </w:rPr>
        <w:t xml:space="preserve"> B</w:t>
      </w:r>
      <w:r w:rsidR="00BA4EB3" w:rsidRPr="00E128F6">
        <w:rPr>
          <w:rFonts w:ascii="Arial" w:hAnsi="Arial" w:cs="Arial"/>
          <w:bCs/>
          <w:lang w:val="es-CO"/>
        </w:rPr>
        <w:t xml:space="preserve"> </w:t>
      </w:r>
      <w:r w:rsidR="00E942EB" w:rsidRPr="00E128F6">
        <w:rPr>
          <w:rFonts w:ascii="Arial" w:hAnsi="Arial" w:cs="Arial"/>
          <w:bCs/>
          <w:lang w:val="es-CO"/>
        </w:rPr>
        <w:t>en dosis de 1 a 1,5 mg/kg/día. La dosis total administrada durante el transcurs</w:t>
      </w:r>
      <w:r w:rsidR="00982CF9" w:rsidRPr="00E128F6">
        <w:rPr>
          <w:rFonts w:ascii="Arial" w:hAnsi="Arial" w:cs="Arial"/>
          <w:bCs/>
          <w:lang w:val="es-CO"/>
        </w:rPr>
        <w:t xml:space="preserve">o de la terapia es generalmente </w:t>
      </w:r>
      <w:r w:rsidR="00603A8A" w:rsidRPr="00E128F6">
        <w:rPr>
          <w:rFonts w:ascii="Arial" w:hAnsi="Arial" w:cs="Arial"/>
          <w:bCs/>
          <w:lang w:val="es-CO"/>
        </w:rPr>
        <w:t>2,5 a 3 g</w:t>
      </w:r>
      <w:r w:rsidR="00E942EB" w:rsidRPr="00E128F6">
        <w:rPr>
          <w:rFonts w:ascii="Arial" w:hAnsi="Arial" w:cs="Arial"/>
          <w:bCs/>
          <w:lang w:val="es-CO"/>
        </w:rPr>
        <w:t xml:space="preserve"> y suele durar entre 4 y 6 semanas, con el riesgo de </w:t>
      </w:r>
      <w:proofErr w:type="spellStart"/>
      <w:r w:rsidR="00E942EB" w:rsidRPr="00E128F6">
        <w:rPr>
          <w:rFonts w:ascii="Arial" w:hAnsi="Arial" w:cs="Arial"/>
          <w:bCs/>
          <w:lang w:val="es-CO"/>
        </w:rPr>
        <w:t>nefrotoxicidad</w:t>
      </w:r>
      <w:proofErr w:type="spellEnd"/>
      <w:r w:rsidR="00E942EB" w:rsidRPr="00E128F6">
        <w:rPr>
          <w:rFonts w:ascii="Arial" w:hAnsi="Arial" w:cs="Arial"/>
          <w:bCs/>
          <w:lang w:val="es-CO"/>
        </w:rPr>
        <w:t xml:space="preserve"> a dosis altas. </w:t>
      </w:r>
      <w:r w:rsidR="00876109" w:rsidRPr="00E128F6">
        <w:rPr>
          <w:rFonts w:ascii="Arial" w:hAnsi="Arial" w:cs="Arial"/>
          <w:bCs/>
          <w:lang w:val="es-CO"/>
        </w:rPr>
        <w:t xml:space="preserve"> </w:t>
      </w:r>
      <w:r w:rsidR="009B4E31" w:rsidRPr="00E128F6">
        <w:rPr>
          <w:rFonts w:ascii="Arial" w:hAnsi="Arial" w:cs="Arial"/>
          <w:bCs/>
          <w:lang w:val="es-CO"/>
        </w:rPr>
        <w:t xml:space="preserve">La </w:t>
      </w:r>
      <w:proofErr w:type="spellStart"/>
      <w:r w:rsidR="009B4E31" w:rsidRPr="00E128F6">
        <w:rPr>
          <w:rFonts w:ascii="Arial" w:hAnsi="Arial" w:cs="Arial"/>
          <w:bCs/>
          <w:lang w:val="es-CO"/>
        </w:rPr>
        <w:t>a</w:t>
      </w:r>
      <w:r w:rsidR="009062D4" w:rsidRPr="00E128F6">
        <w:rPr>
          <w:rFonts w:ascii="Arial" w:hAnsi="Arial" w:cs="Arial"/>
          <w:bCs/>
          <w:lang w:val="es-CO"/>
        </w:rPr>
        <w:t>nfotericina</w:t>
      </w:r>
      <w:proofErr w:type="spellEnd"/>
      <w:r w:rsidR="009062D4" w:rsidRPr="00E128F6">
        <w:rPr>
          <w:rFonts w:ascii="Arial" w:hAnsi="Arial" w:cs="Arial"/>
          <w:bCs/>
          <w:lang w:val="es-CO"/>
        </w:rPr>
        <w:t xml:space="preserve"> B </w:t>
      </w:r>
      <w:proofErr w:type="spellStart"/>
      <w:r w:rsidR="00170F29" w:rsidRPr="00E128F6">
        <w:rPr>
          <w:rFonts w:ascii="Arial" w:hAnsi="Arial" w:cs="Arial"/>
          <w:bCs/>
          <w:lang w:val="es-CO"/>
        </w:rPr>
        <w:t>liposomal</w:t>
      </w:r>
      <w:proofErr w:type="spellEnd"/>
      <w:r w:rsidR="00603A8A" w:rsidRPr="00E128F6">
        <w:rPr>
          <w:rFonts w:ascii="Arial" w:hAnsi="Arial" w:cs="Arial"/>
          <w:bCs/>
          <w:lang w:val="es-CO"/>
        </w:rPr>
        <w:t xml:space="preserve"> </w:t>
      </w:r>
      <w:r w:rsidR="00BB731A" w:rsidRPr="00E128F6">
        <w:rPr>
          <w:rFonts w:ascii="Arial" w:hAnsi="Arial" w:cs="Arial"/>
          <w:bCs/>
          <w:lang w:val="es-CO"/>
        </w:rPr>
        <w:t xml:space="preserve">puede </w:t>
      </w:r>
      <w:r w:rsidR="00603A8A" w:rsidRPr="00E128F6">
        <w:rPr>
          <w:rFonts w:ascii="Arial" w:hAnsi="Arial" w:cs="Arial"/>
          <w:bCs/>
          <w:lang w:val="es-CO"/>
        </w:rPr>
        <w:t xml:space="preserve">ser una mejor </w:t>
      </w:r>
      <w:r w:rsidR="0016205A" w:rsidRPr="00E128F6">
        <w:rPr>
          <w:rFonts w:ascii="Arial" w:hAnsi="Arial" w:cs="Arial"/>
          <w:bCs/>
          <w:lang w:val="es-CO"/>
        </w:rPr>
        <w:t>opción</w:t>
      </w:r>
      <w:r w:rsidR="00170F29" w:rsidRPr="00E128F6">
        <w:rPr>
          <w:rFonts w:ascii="Arial" w:hAnsi="Arial" w:cs="Arial"/>
          <w:bCs/>
          <w:lang w:val="es-CO"/>
        </w:rPr>
        <w:t xml:space="preserve"> pues </w:t>
      </w:r>
      <w:r w:rsidR="00BB731A" w:rsidRPr="00E128F6">
        <w:rPr>
          <w:rFonts w:ascii="Arial" w:hAnsi="Arial" w:cs="Arial"/>
          <w:bCs/>
          <w:lang w:val="es-CO"/>
        </w:rPr>
        <w:t>tiene mejores índices de eficacia</w:t>
      </w:r>
      <w:r w:rsidR="00170F29" w:rsidRPr="00E128F6">
        <w:rPr>
          <w:rFonts w:ascii="Arial" w:hAnsi="Arial" w:cs="Arial"/>
          <w:bCs/>
          <w:lang w:val="es-CO"/>
        </w:rPr>
        <w:t xml:space="preserve"> </w:t>
      </w:r>
      <w:r w:rsidR="00A079D4" w:rsidRPr="00E128F6">
        <w:rPr>
          <w:rFonts w:ascii="Arial" w:hAnsi="Arial" w:cs="Arial"/>
          <w:bCs/>
          <w:lang w:val="es-CO"/>
        </w:rPr>
        <w:t xml:space="preserve">y menor riesgo de </w:t>
      </w:r>
      <w:proofErr w:type="spellStart"/>
      <w:r w:rsidR="00A079D4" w:rsidRPr="00E128F6">
        <w:rPr>
          <w:rFonts w:ascii="Arial" w:hAnsi="Arial" w:cs="Arial"/>
          <w:bCs/>
          <w:lang w:val="es-CO"/>
        </w:rPr>
        <w:t>nefrotoxicidad</w:t>
      </w:r>
      <w:proofErr w:type="spellEnd"/>
      <w:r w:rsidR="009062D4" w:rsidRPr="00E128F6">
        <w:rPr>
          <w:rFonts w:ascii="Arial" w:hAnsi="Arial" w:cs="Arial"/>
          <w:bCs/>
          <w:lang w:val="es-CO"/>
        </w:rPr>
        <w:t xml:space="preserve"> que la presentación usual,</w:t>
      </w:r>
      <w:r w:rsidR="00A079D4" w:rsidRPr="00E128F6">
        <w:rPr>
          <w:rFonts w:ascii="Arial" w:hAnsi="Arial" w:cs="Arial"/>
          <w:bCs/>
          <w:lang w:val="es-CO"/>
        </w:rPr>
        <w:t xml:space="preserve"> lo que permite su uso en dosis </w:t>
      </w:r>
      <w:r w:rsidR="00BA4EB3" w:rsidRPr="00E128F6">
        <w:rPr>
          <w:rFonts w:ascii="Arial" w:hAnsi="Arial" w:cs="Arial"/>
          <w:bCs/>
          <w:lang w:val="es-CO"/>
        </w:rPr>
        <w:t>más</w:t>
      </w:r>
      <w:r w:rsidR="00A079D4" w:rsidRPr="00E128F6">
        <w:rPr>
          <w:rFonts w:ascii="Arial" w:hAnsi="Arial" w:cs="Arial"/>
          <w:bCs/>
          <w:lang w:val="es-CO"/>
        </w:rPr>
        <w:t xml:space="preserve"> altas (</w:t>
      </w:r>
      <w:r w:rsidR="009062D4" w:rsidRPr="00E128F6">
        <w:rPr>
          <w:rFonts w:ascii="Arial" w:hAnsi="Arial" w:cs="Arial"/>
          <w:bCs/>
          <w:lang w:val="es-CO"/>
        </w:rPr>
        <w:t>5 a 15</w:t>
      </w:r>
      <w:r w:rsidR="00A079D4" w:rsidRPr="00E128F6">
        <w:rPr>
          <w:rFonts w:ascii="Arial" w:hAnsi="Arial" w:cs="Arial"/>
          <w:bCs/>
          <w:lang w:val="es-CO"/>
        </w:rPr>
        <w:t xml:space="preserve"> mg/mg/día</w:t>
      </w:r>
      <w:r w:rsidR="00982CF9" w:rsidRPr="00E128F6">
        <w:rPr>
          <w:rFonts w:ascii="Arial" w:hAnsi="Arial" w:cs="Arial"/>
          <w:bCs/>
          <w:lang w:val="es-CO"/>
        </w:rPr>
        <w:t>)</w:t>
      </w:r>
      <w:r w:rsidR="00982CF9" w:rsidRPr="00E128F6">
        <w:rPr>
          <w:rFonts w:ascii="Arial" w:hAnsi="Arial" w:cs="Arial"/>
          <w:iCs/>
          <w:lang w:val="es-CO"/>
        </w:rPr>
        <w:t>.</w:t>
      </w:r>
      <w:r w:rsidR="00F30914" w:rsidRPr="00E128F6">
        <w:rPr>
          <w:rFonts w:ascii="Arial" w:hAnsi="Arial" w:cs="Arial"/>
          <w:iCs/>
          <w:vertAlign w:val="superscript"/>
          <w:lang w:val="es-CO"/>
        </w:rPr>
        <w:t>10,27</w:t>
      </w:r>
    </w:p>
    <w:p w:rsidR="00982CF9" w:rsidRPr="00E128F6" w:rsidRDefault="00982CF9" w:rsidP="00E128F6">
      <w:pPr>
        <w:spacing w:line="480" w:lineRule="auto"/>
        <w:jc w:val="both"/>
        <w:rPr>
          <w:rFonts w:ascii="Arial" w:hAnsi="Arial" w:cs="Arial"/>
          <w:iCs/>
          <w:lang w:val="es-CO"/>
        </w:rPr>
      </w:pPr>
    </w:p>
    <w:p w:rsidR="00D55682" w:rsidRPr="00E128F6" w:rsidRDefault="009B4E31" w:rsidP="00E128F6">
      <w:pPr>
        <w:spacing w:line="480" w:lineRule="auto"/>
        <w:jc w:val="both"/>
        <w:rPr>
          <w:rFonts w:ascii="Arial" w:hAnsi="Arial" w:cs="Arial"/>
          <w:bCs/>
          <w:vertAlign w:val="superscript"/>
          <w:lang w:val="es-CO"/>
        </w:rPr>
      </w:pPr>
      <w:r w:rsidRPr="00E128F6">
        <w:rPr>
          <w:rFonts w:ascii="Arial" w:hAnsi="Arial" w:cs="Arial"/>
          <w:bCs/>
          <w:lang w:val="es-CO"/>
        </w:rPr>
        <w:t xml:space="preserve">Nuevas terapias incluyen </w:t>
      </w:r>
      <w:proofErr w:type="spellStart"/>
      <w:r w:rsidRPr="00E128F6">
        <w:rPr>
          <w:rFonts w:ascii="Arial" w:hAnsi="Arial" w:cs="Arial"/>
          <w:bCs/>
          <w:lang w:val="es-CO"/>
        </w:rPr>
        <w:t>posaconazol</w:t>
      </w:r>
      <w:proofErr w:type="spellEnd"/>
      <w:r w:rsidRPr="00E128F6">
        <w:rPr>
          <w:rFonts w:ascii="Arial" w:hAnsi="Arial" w:cs="Arial"/>
          <w:bCs/>
          <w:lang w:val="es-CO"/>
        </w:rPr>
        <w:t xml:space="preserve"> y </w:t>
      </w:r>
      <w:proofErr w:type="spellStart"/>
      <w:r w:rsidRPr="00E128F6">
        <w:rPr>
          <w:rFonts w:ascii="Arial" w:hAnsi="Arial" w:cs="Arial"/>
          <w:bCs/>
          <w:lang w:val="es-CO"/>
        </w:rPr>
        <w:t>d</w:t>
      </w:r>
      <w:r w:rsidR="00603A8A" w:rsidRPr="00E128F6">
        <w:rPr>
          <w:rFonts w:ascii="Arial" w:hAnsi="Arial" w:cs="Arial"/>
          <w:bCs/>
          <w:lang w:val="es-CO"/>
        </w:rPr>
        <w:t>eferiprona</w:t>
      </w:r>
      <w:proofErr w:type="spellEnd"/>
      <w:r w:rsidR="00603A8A" w:rsidRPr="00E128F6">
        <w:rPr>
          <w:rFonts w:ascii="Arial" w:hAnsi="Arial" w:cs="Arial"/>
          <w:bCs/>
          <w:lang w:val="es-CO"/>
        </w:rPr>
        <w:t xml:space="preserve"> que actúan inhibiendo</w:t>
      </w:r>
      <w:r w:rsidR="00E942EB" w:rsidRPr="00E128F6">
        <w:rPr>
          <w:rFonts w:ascii="Arial" w:hAnsi="Arial" w:cs="Arial"/>
          <w:bCs/>
          <w:lang w:val="es-CO"/>
        </w:rPr>
        <w:t xml:space="preserve"> la absorción de hierro de </w:t>
      </w:r>
      <w:proofErr w:type="spellStart"/>
      <w:r w:rsidR="00E942EB" w:rsidRPr="00E128F6">
        <w:rPr>
          <w:rFonts w:ascii="Arial" w:hAnsi="Arial" w:cs="Arial"/>
          <w:bCs/>
          <w:lang w:val="es-CO"/>
        </w:rPr>
        <w:t>Rhizopus</w:t>
      </w:r>
      <w:proofErr w:type="spellEnd"/>
      <w:r w:rsidR="00AC4B6D" w:rsidRPr="00E128F6">
        <w:rPr>
          <w:rFonts w:ascii="Arial" w:hAnsi="Arial" w:cs="Arial"/>
          <w:bCs/>
          <w:lang w:val="es-CO"/>
        </w:rPr>
        <w:t>,</w:t>
      </w:r>
      <w:r w:rsidR="00E942EB" w:rsidRPr="00E128F6">
        <w:rPr>
          <w:rFonts w:ascii="Arial" w:hAnsi="Arial" w:cs="Arial"/>
          <w:bCs/>
          <w:lang w:val="es-CO"/>
        </w:rPr>
        <w:t xml:space="preserve"> </w:t>
      </w:r>
      <w:r w:rsidR="00AC4B6D" w:rsidRPr="00E128F6">
        <w:rPr>
          <w:rFonts w:ascii="Arial" w:hAnsi="Arial" w:cs="Arial"/>
          <w:bCs/>
          <w:lang w:val="es-CO"/>
        </w:rPr>
        <w:t xml:space="preserve">con </w:t>
      </w:r>
      <w:r w:rsidR="00E942EB" w:rsidRPr="00E128F6">
        <w:rPr>
          <w:rFonts w:ascii="Arial" w:hAnsi="Arial" w:cs="Arial"/>
          <w:bCs/>
          <w:lang w:val="es-CO"/>
        </w:rPr>
        <w:t>aparente</w:t>
      </w:r>
      <w:r w:rsidR="00AC4B6D" w:rsidRPr="00E128F6">
        <w:rPr>
          <w:rFonts w:ascii="Arial" w:hAnsi="Arial" w:cs="Arial"/>
          <w:bCs/>
          <w:lang w:val="es-CO"/>
        </w:rPr>
        <w:t xml:space="preserve"> mejoría en la supervivencia de</w:t>
      </w:r>
      <w:r w:rsidR="00E942EB" w:rsidRPr="00E128F6">
        <w:rPr>
          <w:rFonts w:ascii="Arial" w:hAnsi="Arial" w:cs="Arial"/>
          <w:bCs/>
          <w:lang w:val="es-CO"/>
        </w:rPr>
        <w:t xml:space="preserve"> pacientes en los que se ha </w:t>
      </w:r>
      <w:r w:rsidR="00E942EB" w:rsidRPr="00E128F6">
        <w:rPr>
          <w:rFonts w:ascii="Arial" w:hAnsi="Arial" w:cs="Arial"/>
          <w:bCs/>
          <w:lang w:val="es-CO"/>
        </w:rPr>
        <w:lastRenderedPageBreak/>
        <w:t>utilizado en casos refractarios</w:t>
      </w:r>
      <w:r w:rsidR="00982CF9" w:rsidRPr="00E128F6">
        <w:rPr>
          <w:rFonts w:ascii="Arial" w:hAnsi="Arial" w:cs="Arial"/>
          <w:bCs/>
          <w:lang w:val="es-CO"/>
        </w:rPr>
        <w:t>.</w:t>
      </w:r>
      <w:r w:rsidR="00F30914" w:rsidRPr="00E128F6">
        <w:rPr>
          <w:rFonts w:ascii="Arial" w:hAnsi="Arial" w:cs="Arial"/>
          <w:bCs/>
          <w:vertAlign w:val="superscript"/>
          <w:lang w:val="es-CO"/>
        </w:rPr>
        <w:t>11,36</w:t>
      </w:r>
      <w:r w:rsidR="00982CF9" w:rsidRPr="00E128F6">
        <w:rPr>
          <w:rFonts w:ascii="Arial" w:hAnsi="Arial" w:cs="Arial"/>
          <w:bCs/>
          <w:lang w:val="es-CO"/>
        </w:rPr>
        <w:t xml:space="preserve"> </w:t>
      </w:r>
      <w:r w:rsidR="00603A8A" w:rsidRPr="00E128F6">
        <w:rPr>
          <w:rFonts w:ascii="Arial" w:hAnsi="Arial" w:cs="Arial"/>
          <w:bCs/>
          <w:lang w:val="es-CO"/>
        </w:rPr>
        <w:t xml:space="preserve">Estudios han informado </w:t>
      </w:r>
      <w:r w:rsidR="00BB731A" w:rsidRPr="00E128F6">
        <w:rPr>
          <w:rFonts w:ascii="Arial" w:hAnsi="Arial" w:cs="Arial"/>
          <w:bCs/>
          <w:lang w:val="es-CO"/>
        </w:rPr>
        <w:t>tasas de éxito con</w:t>
      </w:r>
      <w:r w:rsidRPr="00E128F6">
        <w:rPr>
          <w:rFonts w:ascii="Arial" w:hAnsi="Arial" w:cs="Arial"/>
          <w:bCs/>
          <w:lang w:val="es-CO"/>
        </w:rPr>
        <w:t xml:space="preserve"> </w:t>
      </w:r>
      <w:proofErr w:type="spellStart"/>
      <w:r w:rsidRPr="00E128F6">
        <w:rPr>
          <w:rFonts w:ascii="Arial" w:hAnsi="Arial" w:cs="Arial"/>
          <w:bCs/>
          <w:lang w:val="es-CO"/>
        </w:rPr>
        <w:t>p</w:t>
      </w:r>
      <w:r w:rsidR="00BB731A" w:rsidRPr="00E128F6">
        <w:rPr>
          <w:rFonts w:ascii="Arial" w:hAnsi="Arial" w:cs="Arial"/>
          <w:bCs/>
          <w:lang w:val="es-CO"/>
        </w:rPr>
        <w:t>osaconazol</w:t>
      </w:r>
      <w:proofErr w:type="spellEnd"/>
      <w:r w:rsidR="00BB731A" w:rsidRPr="00E128F6">
        <w:rPr>
          <w:rFonts w:ascii="Arial" w:hAnsi="Arial" w:cs="Arial"/>
          <w:bCs/>
          <w:lang w:val="es-CO"/>
        </w:rPr>
        <w:t xml:space="preserve"> del</w:t>
      </w:r>
      <w:r w:rsidRPr="00E128F6">
        <w:rPr>
          <w:rFonts w:ascii="Arial" w:hAnsi="Arial" w:cs="Arial"/>
          <w:bCs/>
          <w:lang w:val="es-CO"/>
        </w:rPr>
        <w:t xml:space="preserve"> 50-70%, mientras que la </w:t>
      </w:r>
      <w:proofErr w:type="spellStart"/>
      <w:r w:rsidRPr="00E128F6">
        <w:rPr>
          <w:rFonts w:ascii="Arial" w:hAnsi="Arial" w:cs="Arial"/>
          <w:bCs/>
          <w:lang w:val="es-CO"/>
        </w:rPr>
        <w:t>a</w:t>
      </w:r>
      <w:r w:rsidR="009062D4" w:rsidRPr="00E128F6">
        <w:rPr>
          <w:rFonts w:ascii="Arial" w:hAnsi="Arial" w:cs="Arial"/>
          <w:bCs/>
          <w:lang w:val="es-CO"/>
        </w:rPr>
        <w:t>nfotericina</w:t>
      </w:r>
      <w:proofErr w:type="spellEnd"/>
      <w:r w:rsidR="009062D4" w:rsidRPr="00E128F6">
        <w:rPr>
          <w:rFonts w:ascii="Arial" w:hAnsi="Arial" w:cs="Arial"/>
          <w:bCs/>
          <w:lang w:val="es-CO"/>
        </w:rPr>
        <w:t xml:space="preserve"> B y su forma </w:t>
      </w:r>
      <w:proofErr w:type="spellStart"/>
      <w:r w:rsidR="009062D4" w:rsidRPr="00E128F6">
        <w:rPr>
          <w:rFonts w:ascii="Arial" w:hAnsi="Arial" w:cs="Arial"/>
          <w:bCs/>
          <w:lang w:val="es-CO"/>
        </w:rPr>
        <w:t>liposomal</w:t>
      </w:r>
      <w:proofErr w:type="spellEnd"/>
      <w:r w:rsidR="009062D4" w:rsidRPr="00E128F6">
        <w:rPr>
          <w:rFonts w:ascii="Arial" w:hAnsi="Arial" w:cs="Arial"/>
          <w:bCs/>
          <w:lang w:val="es-CO"/>
        </w:rPr>
        <w:t xml:space="preserve"> tienen una tasa de éxito de solo</w:t>
      </w:r>
      <w:r w:rsidR="00603A8A" w:rsidRPr="00E128F6">
        <w:rPr>
          <w:rFonts w:ascii="Arial" w:hAnsi="Arial" w:cs="Arial"/>
          <w:bCs/>
          <w:lang w:val="es-CO"/>
        </w:rPr>
        <w:t xml:space="preserve"> el 25%, lo que sugiere que el </w:t>
      </w:r>
      <w:proofErr w:type="spellStart"/>
      <w:r w:rsidR="00603A8A" w:rsidRPr="00E128F6">
        <w:rPr>
          <w:rFonts w:ascii="Arial" w:hAnsi="Arial" w:cs="Arial"/>
          <w:bCs/>
          <w:lang w:val="es-CO"/>
        </w:rPr>
        <w:t>P</w:t>
      </w:r>
      <w:r w:rsidR="009062D4" w:rsidRPr="00E128F6">
        <w:rPr>
          <w:rFonts w:ascii="Arial" w:hAnsi="Arial" w:cs="Arial"/>
          <w:bCs/>
          <w:lang w:val="es-CO"/>
        </w:rPr>
        <w:t>osaconazol</w:t>
      </w:r>
      <w:proofErr w:type="spellEnd"/>
      <w:r w:rsidR="009062D4" w:rsidRPr="00E128F6">
        <w:rPr>
          <w:rFonts w:ascii="Arial" w:hAnsi="Arial" w:cs="Arial"/>
          <w:bCs/>
          <w:lang w:val="es-CO"/>
        </w:rPr>
        <w:t xml:space="preserve"> podría llegar a ser el medicamento</w:t>
      </w:r>
      <w:r w:rsidR="00CF212A" w:rsidRPr="00E128F6">
        <w:rPr>
          <w:rFonts w:ascii="Arial" w:hAnsi="Arial" w:cs="Arial"/>
          <w:bCs/>
          <w:lang w:val="es-CO"/>
        </w:rPr>
        <w:t xml:space="preserve"> de elección para mucormicosis, aunque aún </w:t>
      </w:r>
      <w:r w:rsidR="00BA4EB3" w:rsidRPr="00E128F6">
        <w:rPr>
          <w:rFonts w:ascii="Arial" w:hAnsi="Arial" w:cs="Arial"/>
          <w:bCs/>
          <w:lang w:val="es-CO"/>
        </w:rPr>
        <w:t xml:space="preserve">es necesario realizar </w:t>
      </w:r>
      <w:r w:rsidR="00071C4F" w:rsidRPr="00E128F6">
        <w:rPr>
          <w:rFonts w:ascii="Arial" w:hAnsi="Arial" w:cs="Arial"/>
          <w:bCs/>
          <w:lang w:val="es-CO"/>
        </w:rPr>
        <w:t>investigaciones</w:t>
      </w:r>
      <w:r w:rsidR="00BA4EB3" w:rsidRPr="00E128F6">
        <w:rPr>
          <w:rFonts w:ascii="Arial" w:hAnsi="Arial" w:cs="Arial"/>
          <w:bCs/>
          <w:lang w:val="es-CO"/>
        </w:rPr>
        <w:t xml:space="preserve"> adicionales.</w:t>
      </w:r>
      <w:r w:rsidR="00F30914" w:rsidRPr="00E128F6">
        <w:rPr>
          <w:rFonts w:ascii="Arial" w:hAnsi="Arial" w:cs="Arial"/>
          <w:bCs/>
          <w:vertAlign w:val="superscript"/>
          <w:lang w:val="es-CO"/>
        </w:rPr>
        <w:t>37</w:t>
      </w:r>
      <w:r w:rsidR="009062D4" w:rsidRPr="00E128F6">
        <w:rPr>
          <w:rFonts w:ascii="Arial" w:hAnsi="Arial" w:cs="Arial"/>
          <w:bCs/>
          <w:lang w:val="es-CO"/>
        </w:rPr>
        <w:t xml:space="preserve"> </w:t>
      </w:r>
      <w:r w:rsidR="00E45461" w:rsidRPr="00E128F6">
        <w:rPr>
          <w:rFonts w:ascii="Arial" w:hAnsi="Arial" w:cs="Arial"/>
          <w:bCs/>
          <w:lang w:val="es-CO"/>
        </w:rPr>
        <w:t>L</w:t>
      </w:r>
      <w:r w:rsidR="002023E2" w:rsidRPr="00E128F6">
        <w:rPr>
          <w:rFonts w:ascii="Arial" w:hAnsi="Arial" w:cs="Arial"/>
          <w:bCs/>
          <w:lang w:val="es-CO"/>
        </w:rPr>
        <w:t xml:space="preserve">os agentes </w:t>
      </w:r>
      <w:r w:rsidR="00BA4EB3" w:rsidRPr="00E128F6">
        <w:rPr>
          <w:rFonts w:ascii="Arial" w:hAnsi="Arial" w:cs="Arial"/>
          <w:bCs/>
          <w:lang w:val="es-CO"/>
        </w:rPr>
        <w:t>antimicóticos</w:t>
      </w:r>
      <w:r w:rsidR="002023E2" w:rsidRPr="00E128F6">
        <w:rPr>
          <w:rFonts w:ascii="Arial" w:hAnsi="Arial" w:cs="Arial"/>
          <w:bCs/>
          <w:lang w:val="es-CO"/>
        </w:rPr>
        <w:t xml:space="preserve"> </w:t>
      </w:r>
      <w:r w:rsidR="00BA4EB3" w:rsidRPr="00E128F6">
        <w:rPr>
          <w:rFonts w:ascii="Arial" w:hAnsi="Arial" w:cs="Arial"/>
          <w:bCs/>
          <w:lang w:val="es-CO"/>
        </w:rPr>
        <w:t>comúnmente</w:t>
      </w:r>
      <w:r w:rsidR="002023E2" w:rsidRPr="00E128F6">
        <w:rPr>
          <w:rFonts w:ascii="Arial" w:hAnsi="Arial" w:cs="Arial"/>
          <w:bCs/>
          <w:lang w:val="es-CO"/>
        </w:rPr>
        <w:t xml:space="preserve"> ut</w:t>
      </w:r>
      <w:r w:rsidR="00603A8A" w:rsidRPr="00E128F6">
        <w:rPr>
          <w:rFonts w:ascii="Arial" w:hAnsi="Arial" w:cs="Arial"/>
          <w:bCs/>
          <w:lang w:val="es-CO"/>
        </w:rPr>
        <w:t xml:space="preserve">ilizados en profilaxis como el </w:t>
      </w:r>
      <w:proofErr w:type="spellStart"/>
      <w:r w:rsidRPr="00E128F6">
        <w:rPr>
          <w:rFonts w:ascii="Arial" w:hAnsi="Arial" w:cs="Arial"/>
          <w:bCs/>
          <w:lang w:val="es-CO"/>
        </w:rPr>
        <w:t>f</w:t>
      </w:r>
      <w:r w:rsidR="00603A8A" w:rsidRPr="00E128F6">
        <w:rPr>
          <w:rFonts w:ascii="Arial" w:hAnsi="Arial" w:cs="Arial"/>
          <w:bCs/>
          <w:lang w:val="es-CO"/>
        </w:rPr>
        <w:t>luconazol</w:t>
      </w:r>
      <w:proofErr w:type="spellEnd"/>
      <w:r w:rsidR="00603A8A" w:rsidRPr="00E128F6">
        <w:rPr>
          <w:rFonts w:ascii="Arial" w:hAnsi="Arial" w:cs="Arial"/>
          <w:bCs/>
          <w:lang w:val="es-CO"/>
        </w:rPr>
        <w:t xml:space="preserve"> o </w:t>
      </w:r>
      <w:proofErr w:type="spellStart"/>
      <w:r w:rsidRPr="00E128F6">
        <w:rPr>
          <w:rFonts w:ascii="Arial" w:hAnsi="Arial" w:cs="Arial"/>
          <w:bCs/>
          <w:lang w:val="es-CO"/>
        </w:rPr>
        <w:t>i</w:t>
      </w:r>
      <w:r w:rsidR="002023E2" w:rsidRPr="00E128F6">
        <w:rPr>
          <w:rFonts w:ascii="Arial" w:hAnsi="Arial" w:cs="Arial"/>
          <w:bCs/>
          <w:lang w:val="es-CO"/>
        </w:rPr>
        <w:t>traconazol</w:t>
      </w:r>
      <w:proofErr w:type="spellEnd"/>
      <w:r w:rsidR="002023E2" w:rsidRPr="00E128F6">
        <w:rPr>
          <w:rFonts w:ascii="Arial" w:hAnsi="Arial" w:cs="Arial"/>
          <w:bCs/>
          <w:lang w:val="es-CO"/>
        </w:rPr>
        <w:t xml:space="preserve"> no tienen actividad contra hongos del orden de los Mucorales</w:t>
      </w:r>
      <w:r w:rsidR="00A44FB3" w:rsidRPr="00E128F6">
        <w:rPr>
          <w:rFonts w:ascii="Arial" w:hAnsi="Arial" w:cs="Arial"/>
          <w:bCs/>
          <w:lang w:val="es-CO"/>
        </w:rPr>
        <w:t>.</w:t>
      </w:r>
      <w:r w:rsidR="00F30914" w:rsidRPr="00E128F6">
        <w:rPr>
          <w:rFonts w:ascii="Arial" w:hAnsi="Arial" w:cs="Arial"/>
          <w:bCs/>
          <w:vertAlign w:val="superscript"/>
          <w:lang w:val="es-CO"/>
        </w:rPr>
        <w:t>38</w:t>
      </w:r>
    </w:p>
    <w:p w:rsidR="00A44FB3" w:rsidRPr="00E128F6" w:rsidRDefault="00A44FB3" w:rsidP="00E128F6">
      <w:pPr>
        <w:spacing w:line="480" w:lineRule="auto"/>
        <w:jc w:val="both"/>
        <w:rPr>
          <w:rFonts w:ascii="Arial" w:hAnsi="Arial" w:cs="Arial"/>
          <w:bCs/>
          <w:i/>
          <w:lang w:val="es-CO"/>
        </w:rPr>
      </w:pPr>
    </w:p>
    <w:p w:rsidR="00565943" w:rsidRPr="00E128F6" w:rsidRDefault="00603A8A" w:rsidP="00E128F6">
      <w:pPr>
        <w:spacing w:line="480" w:lineRule="auto"/>
        <w:jc w:val="both"/>
        <w:rPr>
          <w:rFonts w:ascii="Arial" w:hAnsi="Arial" w:cs="Arial"/>
          <w:lang w:val="es-CO"/>
        </w:rPr>
      </w:pPr>
      <w:r w:rsidRPr="00E128F6">
        <w:rPr>
          <w:rFonts w:ascii="Arial" w:hAnsi="Arial" w:cs="Arial"/>
          <w:bCs/>
          <w:lang w:val="es-CO"/>
        </w:rPr>
        <w:t xml:space="preserve">Existen otras intervenciones no farmacológicas que se han utilizado con una efectividad limitada como tratamiento adyuvante, como por ejemplo la terapia con </w:t>
      </w:r>
      <w:r w:rsidR="009D0126" w:rsidRPr="00E128F6">
        <w:rPr>
          <w:rFonts w:ascii="Arial" w:hAnsi="Arial" w:cs="Arial"/>
          <w:bCs/>
          <w:lang w:val="es-CO"/>
        </w:rPr>
        <w:t>oxígeno</w:t>
      </w:r>
      <w:r w:rsidRPr="00E128F6">
        <w:rPr>
          <w:rFonts w:ascii="Arial" w:hAnsi="Arial" w:cs="Arial"/>
          <w:bCs/>
          <w:lang w:val="es-CO"/>
        </w:rPr>
        <w:t xml:space="preserve"> hiperbárico</w:t>
      </w:r>
      <w:r w:rsidR="00F30914" w:rsidRPr="00E128F6">
        <w:rPr>
          <w:rFonts w:ascii="Arial" w:hAnsi="Arial" w:cs="Arial"/>
          <w:bCs/>
          <w:vertAlign w:val="superscript"/>
          <w:lang w:val="es-CO"/>
        </w:rPr>
        <w:t>39</w:t>
      </w:r>
      <w:r w:rsidRPr="00E128F6">
        <w:rPr>
          <w:rFonts w:ascii="Arial" w:hAnsi="Arial" w:cs="Arial"/>
          <w:bCs/>
          <w:lang w:val="es-CO"/>
        </w:rPr>
        <w:t xml:space="preserve"> y nuevos </w:t>
      </w:r>
      <w:proofErr w:type="spellStart"/>
      <w:r w:rsidRPr="00E128F6">
        <w:rPr>
          <w:rFonts w:ascii="Arial" w:hAnsi="Arial" w:cs="Arial"/>
          <w:bCs/>
          <w:lang w:val="es-CO"/>
        </w:rPr>
        <w:t>quelantes</w:t>
      </w:r>
      <w:proofErr w:type="spellEnd"/>
      <w:r w:rsidRPr="00E128F6">
        <w:rPr>
          <w:rFonts w:ascii="Arial" w:hAnsi="Arial" w:cs="Arial"/>
          <w:bCs/>
          <w:lang w:val="es-CO"/>
        </w:rPr>
        <w:t xml:space="preserve"> de hierro.</w:t>
      </w:r>
      <w:r w:rsidR="00F30914" w:rsidRPr="00E128F6">
        <w:rPr>
          <w:rFonts w:ascii="Arial" w:hAnsi="Arial" w:cs="Arial"/>
          <w:bCs/>
          <w:vertAlign w:val="superscript"/>
          <w:lang w:val="es-CO"/>
        </w:rPr>
        <w:t>40</w:t>
      </w:r>
      <w:r w:rsidRPr="00E128F6">
        <w:rPr>
          <w:rFonts w:ascii="Arial" w:hAnsi="Arial" w:cs="Arial"/>
          <w:bCs/>
          <w:lang w:val="es-CO"/>
        </w:rPr>
        <w:t xml:space="preserve"> </w:t>
      </w:r>
      <w:r w:rsidR="009B4E31" w:rsidRPr="00E128F6">
        <w:rPr>
          <w:rFonts w:ascii="Arial" w:hAnsi="Arial" w:cs="Arial"/>
          <w:bCs/>
          <w:lang w:val="es-CO"/>
        </w:rPr>
        <w:t>Aparte del diagnó</w:t>
      </w:r>
      <w:r w:rsidR="00A44FB3" w:rsidRPr="00E128F6">
        <w:rPr>
          <w:rFonts w:ascii="Arial" w:hAnsi="Arial" w:cs="Arial"/>
          <w:bCs/>
          <w:lang w:val="es-CO"/>
        </w:rPr>
        <w:t xml:space="preserve">stico temprano, la </w:t>
      </w:r>
      <w:r w:rsidR="00BA4EB3" w:rsidRPr="00E128F6">
        <w:rPr>
          <w:rFonts w:ascii="Arial" w:hAnsi="Arial" w:cs="Arial"/>
          <w:bCs/>
          <w:lang w:val="es-CO"/>
        </w:rPr>
        <w:t>corrección</w:t>
      </w:r>
      <w:r w:rsidR="00A44FB3" w:rsidRPr="00E128F6">
        <w:rPr>
          <w:rFonts w:ascii="Arial" w:hAnsi="Arial" w:cs="Arial"/>
          <w:bCs/>
          <w:lang w:val="es-CO"/>
        </w:rPr>
        <w:t xml:space="preserve"> de los factores predisponentes reversibles como rectificar la </w:t>
      </w:r>
      <w:proofErr w:type="spellStart"/>
      <w:r w:rsidR="00A44FB3" w:rsidRPr="00E128F6">
        <w:rPr>
          <w:rFonts w:ascii="Arial" w:hAnsi="Arial" w:cs="Arial"/>
          <w:bCs/>
          <w:lang w:val="es-CO"/>
        </w:rPr>
        <w:t>cetoacidosis</w:t>
      </w:r>
      <w:proofErr w:type="spellEnd"/>
      <w:r w:rsidR="00A44FB3" w:rsidRPr="00E128F6">
        <w:rPr>
          <w:rFonts w:ascii="Arial" w:hAnsi="Arial" w:cs="Arial"/>
          <w:bCs/>
          <w:lang w:val="es-CO"/>
        </w:rPr>
        <w:t xml:space="preserve"> diabética, suspender el uso de </w:t>
      </w:r>
      <w:proofErr w:type="spellStart"/>
      <w:r w:rsidR="00A44FB3" w:rsidRPr="00E128F6">
        <w:rPr>
          <w:rFonts w:ascii="Arial" w:hAnsi="Arial" w:cs="Arial"/>
          <w:bCs/>
          <w:lang w:val="es-CO"/>
        </w:rPr>
        <w:t>deferoxamina</w:t>
      </w:r>
      <w:proofErr w:type="spellEnd"/>
      <w:r w:rsidR="00A44FB3" w:rsidRPr="00E128F6">
        <w:rPr>
          <w:rFonts w:ascii="Arial" w:hAnsi="Arial" w:cs="Arial"/>
          <w:bCs/>
          <w:lang w:val="es-CO"/>
        </w:rPr>
        <w:t xml:space="preserve">, o reducir los niveles de inmunosupresión son </w:t>
      </w:r>
      <w:r w:rsidR="009230EE" w:rsidRPr="00E128F6">
        <w:rPr>
          <w:rFonts w:ascii="Arial" w:hAnsi="Arial" w:cs="Arial"/>
          <w:bCs/>
          <w:lang w:val="es-CO"/>
        </w:rPr>
        <w:t>primordiales</w:t>
      </w:r>
      <w:r w:rsidR="00A44FB3" w:rsidRPr="00E128F6">
        <w:rPr>
          <w:rFonts w:ascii="Arial" w:hAnsi="Arial" w:cs="Arial"/>
          <w:bCs/>
          <w:lang w:val="es-CO"/>
        </w:rPr>
        <w:t xml:space="preserve"> en el manejo de estos pacientes. </w:t>
      </w:r>
    </w:p>
    <w:p w:rsidR="009D0126" w:rsidRPr="00E128F6" w:rsidRDefault="009D0126" w:rsidP="00E128F6">
      <w:pPr>
        <w:autoSpaceDE w:val="0"/>
        <w:autoSpaceDN w:val="0"/>
        <w:adjustRightInd w:val="0"/>
        <w:spacing w:line="480" w:lineRule="auto"/>
        <w:jc w:val="both"/>
        <w:rPr>
          <w:rFonts w:ascii="Arial" w:hAnsi="Arial" w:cs="Arial"/>
          <w:b/>
          <w:lang w:val="es-CO"/>
        </w:rPr>
      </w:pPr>
    </w:p>
    <w:p w:rsidR="00E128F6" w:rsidRDefault="00E128F6" w:rsidP="00E128F6">
      <w:pPr>
        <w:autoSpaceDE w:val="0"/>
        <w:autoSpaceDN w:val="0"/>
        <w:adjustRightInd w:val="0"/>
        <w:spacing w:line="480" w:lineRule="auto"/>
        <w:jc w:val="both"/>
        <w:rPr>
          <w:rFonts w:ascii="Arial" w:hAnsi="Arial" w:cs="Arial"/>
          <w:b/>
          <w:color w:val="000000"/>
          <w:lang w:val="es-CO"/>
        </w:rPr>
      </w:pPr>
    </w:p>
    <w:p w:rsidR="00E128F6" w:rsidRDefault="00E128F6" w:rsidP="00E128F6">
      <w:pPr>
        <w:autoSpaceDE w:val="0"/>
        <w:autoSpaceDN w:val="0"/>
        <w:adjustRightInd w:val="0"/>
        <w:spacing w:line="480" w:lineRule="auto"/>
        <w:jc w:val="both"/>
        <w:rPr>
          <w:rFonts w:ascii="Arial" w:hAnsi="Arial" w:cs="Arial"/>
          <w:b/>
          <w:color w:val="000000"/>
          <w:lang w:val="es-CO"/>
        </w:rPr>
      </w:pPr>
    </w:p>
    <w:p w:rsidR="00E128F6" w:rsidRDefault="00E128F6" w:rsidP="00E128F6">
      <w:pPr>
        <w:autoSpaceDE w:val="0"/>
        <w:autoSpaceDN w:val="0"/>
        <w:adjustRightInd w:val="0"/>
        <w:spacing w:line="480" w:lineRule="auto"/>
        <w:jc w:val="both"/>
        <w:rPr>
          <w:rFonts w:ascii="Arial" w:hAnsi="Arial" w:cs="Arial"/>
          <w:b/>
          <w:color w:val="000000"/>
          <w:lang w:val="es-CO"/>
        </w:rPr>
      </w:pPr>
    </w:p>
    <w:p w:rsidR="00E128F6" w:rsidRDefault="00E128F6" w:rsidP="00E128F6">
      <w:pPr>
        <w:autoSpaceDE w:val="0"/>
        <w:autoSpaceDN w:val="0"/>
        <w:adjustRightInd w:val="0"/>
        <w:spacing w:line="480" w:lineRule="auto"/>
        <w:jc w:val="both"/>
        <w:rPr>
          <w:rFonts w:ascii="Arial" w:hAnsi="Arial" w:cs="Arial"/>
          <w:b/>
          <w:color w:val="000000"/>
          <w:lang w:val="es-CO"/>
        </w:rPr>
      </w:pPr>
    </w:p>
    <w:p w:rsidR="00E128F6" w:rsidRDefault="00E128F6" w:rsidP="00E128F6">
      <w:pPr>
        <w:autoSpaceDE w:val="0"/>
        <w:autoSpaceDN w:val="0"/>
        <w:adjustRightInd w:val="0"/>
        <w:spacing w:line="480" w:lineRule="auto"/>
        <w:jc w:val="both"/>
        <w:rPr>
          <w:rFonts w:ascii="Arial" w:hAnsi="Arial" w:cs="Arial"/>
          <w:b/>
          <w:color w:val="000000"/>
          <w:lang w:val="es-CO"/>
        </w:rPr>
      </w:pPr>
    </w:p>
    <w:p w:rsidR="00E128F6" w:rsidRDefault="00E128F6" w:rsidP="00E128F6">
      <w:pPr>
        <w:autoSpaceDE w:val="0"/>
        <w:autoSpaceDN w:val="0"/>
        <w:adjustRightInd w:val="0"/>
        <w:spacing w:line="480" w:lineRule="auto"/>
        <w:jc w:val="both"/>
        <w:rPr>
          <w:rFonts w:ascii="Arial" w:hAnsi="Arial" w:cs="Arial"/>
          <w:b/>
          <w:color w:val="000000"/>
          <w:lang w:val="es-CO"/>
        </w:rPr>
      </w:pPr>
    </w:p>
    <w:p w:rsidR="00E128F6" w:rsidRDefault="00E128F6" w:rsidP="00E128F6">
      <w:pPr>
        <w:autoSpaceDE w:val="0"/>
        <w:autoSpaceDN w:val="0"/>
        <w:adjustRightInd w:val="0"/>
        <w:spacing w:line="480" w:lineRule="auto"/>
        <w:jc w:val="both"/>
        <w:rPr>
          <w:rFonts w:ascii="Arial" w:hAnsi="Arial" w:cs="Arial"/>
          <w:b/>
          <w:color w:val="000000"/>
          <w:lang w:val="es-CO"/>
        </w:rPr>
      </w:pPr>
    </w:p>
    <w:p w:rsidR="00E128F6" w:rsidRDefault="00E128F6" w:rsidP="00E128F6">
      <w:pPr>
        <w:autoSpaceDE w:val="0"/>
        <w:autoSpaceDN w:val="0"/>
        <w:adjustRightInd w:val="0"/>
        <w:spacing w:line="480" w:lineRule="auto"/>
        <w:jc w:val="both"/>
        <w:rPr>
          <w:rFonts w:ascii="Arial" w:hAnsi="Arial" w:cs="Arial"/>
          <w:b/>
          <w:color w:val="000000"/>
          <w:lang w:val="es-CO"/>
        </w:rPr>
      </w:pPr>
    </w:p>
    <w:p w:rsidR="00E128F6" w:rsidRDefault="00E128F6" w:rsidP="00E128F6">
      <w:pPr>
        <w:autoSpaceDE w:val="0"/>
        <w:autoSpaceDN w:val="0"/>
        <w:adjustRightInd w:val="0"/>
        <w:spacing w:line="480" w:lineRule="auto"/>
        <w:jc w:val="both"/>
        <w:rPr>
          <w:rFonts w:ascii="Arial" w:hAnsi="Arial" w:cs="Arial"/>
          <w:b/>
          <w:color w:val="000000"/>
          <w:lang w:val="es-CO"/>
        </w:rPr>
      </w:pPr>
    </w:p>
    <w:p w:rsidR="00AC4B6D" w:rsidRPr="00E128F6" w:rsidRDefault="00E128F6" w:rsidP="00E128F6">
      <w:pPr>
        <w:autoSpaceDE w:val="0"/>
        <w:autoSpaceDN w:val="0"/>
        <w:adjustRightInd w:val="0"/>
        <w:spacing w:line="480" w:lineRule="auto"/>
        <w:jc w:val="both"/>
        <w:rPr>
          <w:rFonts w:ascii="Arial" w:hAnsi="Arial" w:cs="Arial"/>
          <w:b/>
          <w:color w:val="000000"/>
          <w:highlight w:val="yellow"/>
          <w:lang w:val="es-CO"/>
        </w:rPr>
      </w:pPr>
      <w:r>
        <w:rPr>
          <w:rFonts w:ascii="Arial" w:hAnsi="Arial" w:cs="Arial"/>
          <w:b/>
          <w:color w:val="000000"/>
          <w:lang w:val="es-CO"/>
        </w:rPr>
        <w:lastRenderedPageBreak/>
        <w:t>CONCLUSIÓ</w:t>
      </w:r>
      <w:r w:rsidR="00AC4B6D" w:rsidRPr="00E128F6">
        <w:rPr>
          <w:rFonts w:ascii="Arial" w:hAnsi="Arial" w:cs="Arial"/>
          <w:b/>
          <w:color w:val="000000"/>
          <w:lang w:val="es-CO"/>
        </w:rPr>
        <w:t>N</w:t>
      </w:r>
    </w:p>
    <w:p w:rsidR="002B2138" w:rsidRPr="00E128F6" w:rsidRDefault="00AF06C8" w:rsidP="00E128F6">
      <w:pPr>
        <w:spacing w:line="480" w:lineRule="auto"/>
        <w:jc w:val="both"/>
        <w:rPr>
          <w:rFonts w:ascii="Arial" w:hAnsi="Arial" w:cs="Arial"/>
          <w:lang w:val="es-CO"/>
        </w:rPr>
      </w:pPr>
      <w:r w:rsidRPr="00E128F6">
        <w:rPr>
          <w:rFonts w:ascii="Arial" w:hAnsi="Arial" w:cs="Arial"/>
          <w:lang w:val="es-CO"/>
        </w:rPr>
        <w:t xml:space="preserve">La mucormicosis intestinal es una enfermedad poco común y altamente mortal que </w:t>
      </w:r>
      <w:r w:rsidR="00323D6B" w:rsidRPr="00E128F6">
        <w:rPr>
          <w:rFonts w:ascii="Arial" w:hAnsi="Arial" w:cs="Arial"/>
          <w:lang w:val="es-CO"/>
        </w:rPr>
        <w:t>afecta a</w:t>
      </w:r>
      <w:r w:rsidRPr="00E128F6">
        <w:rPr>
          <w:rFonts w:ascii="Arial" w:hAnsi="Arial" w:cs="Arial"/>
          <w:lang w:val="es-CO"/>
        </w:rPr>
        <w:t xml:space="preserve"> pacientes inmunocomprometidos, su presentación es muy inespecífica </w:t>
      </w:r>
      <w:r w:rsidR="00323D6B" w:rsidRPr="00E128F6">
        <w:rPr>
          <w:rFonts w:ascii="Arial" w:hAnsi="Arial" w:cs="Arial"/>
          <w:lang w:val="es-CO"/>
        </w:rPr>
        <w:t>pero se re</w:t>
      </w:r>
      <w:r w:rsidR="00323D6B" w:rsidRPr="00E128F6">
        <w:rPr>
          <w:rFonts w:ascii="Arial" w:hAnsi="Arial" w:cs="Arial"/>
          <w:lang w:val="es-CO"/>
        </w:rPr>
        <w:tab/>
        <w:t xml:space="preserve">quiere </w:t>
      </w:r>
      <w:r w:rsidRPr="00E128F6">
        <w:rPr>
          <w:rFonts w:ascii="Arial" w:hAnsi="Arial" w:cs="Arial"/>
          <w:lang w:val="es-CO"/>
        </w:rPr>
        <w:t xml:space="preserve">diagnosticarla y tratarla tempranamente y de forma agresiva para poder esperar </w:t>
      </w:r>
      <w:r w:rsidR="00030B97" w:rsidRPr="00E128F6">
        <w:rPr>
          <w:rFonts w:ascii="Arial" w:hAnsi="Arial" w:cs="Arial"/>
          <w:lang w:val="es-CO"/>
        </w:rPr>
        <w:t>mejores</w:t>
      </w:r>
      <w:r w:rsidRPr="00E128F6">
        <w:rPr>
          <w:rFonts w:ascii="Arial" w:hAnsi="Arial" w:cs="Arial"/>
          <w:lang w:val="es-CO"/>
        </w:rPr>
        <w:t xml:space="preserve"> resultados. Los </w:t>
      </w:r>
      <w:r w:rsidR="00030B97" w:rsidRPr="00E128F6">
        <w:rPr>
          <w:rFonts w:ascii="Arial" w:hAnsi="Arial" w:cs="Arial"/>
          <w:lang w:val="es-CO"/>
        </w:rPr>
        <w:t>antimicó</w:t>
      </w:r>
      <w:r w:rsidR="00323D6B" w:rsidRPr="00E128F6">
        <w:rPr>
          <w:rFonts w:ascii="Arial" w:hAnsi="Arial" w:cs="Arial"/>
          <w:lang w:val="es-CO"/>
        </w:rPr>
        <w:t>ticos</w:t>
      </w:r>
      <w:r w:rsidRPr="00E128F6">
        <w:rPr>
          <w:rFonts w:ascii="Arial" w:hAnsi="Arial" w:cs="Arial"/>
          <w:lang w:val="es-CO"/>
        </w:rPr>
        <w:t xml:space="preserve"> disponibles presentan bajas tasas de respuesta por lo que </w:t>
      </w:r>
      <w:r w:rsidR="00030B97" w:rsidRPr="00E128F6">
        <w:rPr>
          <w:rFonts w:ascii="Arial" w:hAnsi="Arial" w:cs="Arial"/>
          <w:lang w:val="es-CO"/>
        </w:rPr>
        <w:t>es necesaria</w:t>
      </w:r>
      <w:r w:rsidRPr="00E128F6">
        <w:rPr>
          <w:rFonts w:ascii="Arial" w:hAnsi="Arial" w:cs="Arial"/>
          <w:lang w:val="es-CO"/>
        </w:rPr>
        <w:t xml:space="preserve"> más investigación en el campo.</w:t>
      </w:r>
    </w:p>
    <w:p w:rsidR="00B31B7A" w:rsidRPr="00E128F6" w:rsidRDefault="009C0ADD" w:rsidP="00E128F6">
      <w:pPr>
        <w:spacing w:line="480" w:lineRule="auto"/>
        <w:jc w:val="both"/>
        <w:rPr>
          <w:rFonts w:ascii="Arial" w:hAnsi="Arial" w:cs="Arial"/>
          <w:b/>
        </w:rPr>
      </w:pPr>
      <w:r w:rsidRPr="00E128F6">
        <w:rPr>
          <w:rFonts w:ascii="Arial" w:hAnsi="Arial" w:cs="Arial"/>
          <w:lang w:val="es-CO"/>
        </w:rPr>
        <w:br w:type="page"/>
      </w:r>
      <w:r w:rsidR="006D7915" w:rsidRPr="00E128F6">
        <w:rPr>
          <w:rFonts w:ascii="Arial" w:hAnsi="Arial" w:cs="Arial"/>
          <w:b/>
        </w:rPr>
        <w:lastRenderedPageBreak/>
        <w:t>REFERENCIAS BIBLIOGRÁFICAS</w:t>
      </w:r>
    </w:p>
    <w:p w:rsidR="00B31B7A" w:rsidRPr="00E128F6" w:rsidRDefault="00B31B7A" w:rsidP="00E128F6">
      <w:pPr>
        <w:spacing w:line="480" w:lineRule="auto"/>
        <w:jc w:val="both"/>
        <w:rPr>
          <w:rFonts w:ascii="Arial" w:hAnsi="Arial" w:cs="Arial"/>
          <w:b/>
          <w:i/>
        </w:rPr>
      </w:pPr>
    </w:p>
    <w:p w:rsidR="00926DE8" w:rsidRPr="00E128F6" w:rsidRDefault="00926DE8" w:rsidP="00E128F6">
      <w:pPr>
        <w:numPr>
          <w:ilvl w:val="0"/>
          <w:numId w:val="6"/>
        </w:numPr>
        <w:spacing w:line="480" w:lineRule="auto"/>
        <w:jc w:val="both"/>
        <w:rPr>
          <w:rFonts w:ascii="Arial" w:hAnsi="Arial" w:cs="Arial"/>
          <w:bCs/>
        </w:rPr>
      </w:pPr>
      <w:proofErr w:type="spellStart"/>
      <w:r w:rsidRPr="00E128F6">
        <w:rPr>
          <w:rFonts w:ascii="Arial" w:hAnsi="Arial" w:cs="Arial"/>
          <w:bCs/>
        </w:rPr>
        <w:t>Spellberg</w:t>
      </w:r>
      <w:proofErr w:type="spellEnd"/>
      <w:r w:rsidRPr="00E128F6">
        <w:rPr>
          <w:rFonts w:ascii="Arial" w:hAnsi="Arial" w:cs="Arial"/>
          <w:bCs/>
        </w:rPr>
        <w:t xml:space="preserve"> B, Edwards J, Ibrahim A. Novel Perspectives on </w:t>
      </w:r>
      <w:proofErr w:type="spellStart"/>
      <w:r w:rsidRPr="00E128F6">
        <w:rPr>
          <w:rFonts w:ascii="Arial" w:hAnsi="Arial" w:cs="Arial"/>
          <w:bCs/>
        </w:rPr>
        <w:t>Mucormycosis</w:t>
      </w:r>
      <w:proofErr w:type="spellEnd"/>
      <w:r w:rsidRPr="00E128F6">
        <w:rPr>
          <w:rFonts w:ascii="Arial" w:hAnsi="Arial" w:cs="Arial"/>
          <w:bCs/>
        </w:rPr>
        <w:t xml:space="preserve">: Pathophysiology, Presentation, and Management. </w:t>
      </w:r>
      <w:proofErr w:type="spellStart"/>
      <w:r w:rsidRPr="00E128F6">
        <w:rPr>
          <w:rFonts w:ascii="Arial" w:hAnsi="Arial" w:cs="Arial"/>
          <w:bCs/>
          <w:color w:val="000000"/>
          <w:shd w:val="clear" w:color="auto" w:fill="FFFFFF"/>
        </w:rPr>
        <w:t>Clin</w:t>
      </w:r>
      <w:proofErr w:type="spellEnd"/>
      <w:r w:rsidRPr="00E128F6">
        <w:rPr>
          <w:rFonts w:ascii="Arial" w:hAnsi="Arial" w:cs="Arial"/>
          <w:bCs/>
          <w:color w:val="000000"/>
          <w:shd w:val="clear" w:color="auto" w:fill="FFFFFF"/>
        </w:rPr>
        <w:t xml:space="preserve"> </w:t>
      </w:r>
      <w:proofErr w:type="spellStart"/>
      <w:r w:rsidRPr="00E128F6">
        <w:rPr>
          <w:rFonts w:ascii="Arial" w:hAnsi="Arial" w:cs="Arial"/>
          <w:bCs/>
          <w:color w:val="000000"/>
          <w:shd w:val="clear" w:color="auto" w:fill="FFFFFF"/>
        </w:rPr>
        <w:t>Microbiol</w:t>
      </w:r>
      <w:proofErr w:type="spellEnd"/>
      <w:r w:rsidRPr="00E128F6">
        <w:rPr>
          <w:rFonts w:ascii="Arial" w:hAnsi="Arial" w:cs="Arial"/>
          <w:bCs/>
          <w:color w:val="000000"/>
          <w:shd w:val="clear" w:color="auto" w:fill="FFFFFF"/>
        </w:rPr>
        <w:t xml:space="preserve"> Rev</w:t>
      </w:r>
      <w:r w:rsidRPr="00E128F6">
        <w:rPr>
          <w:rFonts w:ascii="Arial" w:hAnsi="Arial" w:cs="Arial"/>
          <w:bCs/>
        </w:rPr>
        <w:t xml:space="preserve"> 2005; 18(3):556–569</w:t>
      </w:r>
    </w:p>
    <w:p w:rsidR="00926DE8" w:rsidRPr="00E128F6" w:rsidRDefault="00926DE8" w:rsidP="00E128F6">
      <w:pPr>
        <w:numPr>
          <w:ilvl w:val="0"/>
          <w:numId w:val="6"/>
        </w:numPr>
        <w:spacing w:line="480" w:lineRule="auto"/>
        <w:jc w:val="both"/>
        <w:rPr>
          <w:rFonts w:ascii="Arial" w:hAnsi="Arial" w:cs="Arial"/>
          <w:bCs/>
        </w:rPr>
      </w:pPr>
      <w:r w:rsidRPr="00E128F6">
        <w:rPr>
          <w:rFonts w:ascii="Arial" w:hAnsi="Arial" w:cs="Arial"/>
          <w:bCs/>
          <w:lang w:val="es-CO"/>
        </w:rPr>
        <w:t xml:space="preserve">Pagano L, </w:t>
      </w:r>
      <w:proofErr w:type="spellStart"/>
      <w:r w:rsidRPr="00E128F6">
        <w:rPr>
          <w:rFonts w:ascii="Arial" w:hAnsi="Arial" w:cs="Arial"/>
          <w:bCs/>
          <w:lang w:val="es-CO"/>
        </w:rPr>
        <w:t>Ricci</w:t>
      </w:r>
      <w:proofErr w:type="spellEnd"/>
      <w:r w:rsidRPr="00E128F6">
        <w:rPr>
          <w:rFonts w:ascii="Arial" w:hAnsi="Arial" w:cs="Arial"/>
          <w:bCs/>
          <w:lang w:val="es-CO"/>
        </w:rPr>
        <w:t xml:space="preserve"> P, </w:t>
      </w:r>
      <w:proofErr w:type="spellStart"/>
      <w:r w:rsidRPr="00E128F6">
        <w:rPr>
          <w:rFonts w:ascii="Arial" w:hAnsi="Arial" w:cs="Arial"/>
          <w:bCs/>
          <w:lang w:val="es-CO"/>
        </w:rPr>
        <w:t>Nosari</w:t>
      </w:r>
      <w:proofErr w:type="spellEnd"/>
      <w:r w:rsidRPr="00E128F6">
        <w:rPr>
          <w:rFonts w:ascii="Arial" w:hAnsi="Arial" w:cs="Arial"/>
          <w:bCs/>
          <w:lang w:val="es-CO"/>
        </w:rPr>
        <w:t xml:space="preserve"> A, </w:t>
      </w:r>
      <w:proofErr w:type="spellStart"/>
      <w:r w:rsidRPr="00E128F6">
        <w:rPr>
          <w:rFonts w:ascii="Arial" w:hAnsi="Arial" w:cs="Arial"/>
          <w:bCs/>
          <w:lang w:val="es-CO"/>
        </w:rPr>
        <w:t>Tonso</w:t>
      </w:r>
      <w:proofErr w:type="spellEnd"/>
      <w:r w:rsidRPr="00E128F6">
        <w:rPr>
          <w:rFonts w:ascii="Arial" w:hAnsi="Arial" w:cs="Arial"/>
          <w:bCs/>
          <w:lang w:val="es-CO"/>
        </w:rPr>
        <w:t xml:space="preserve"> A, </w:t>
      </w:r>
      <w:proofErr w:type="spellStart"/>
      <w:r w:rsidRPr="00E128F6">
        <w:rPr>
          <w:rFonts w:ascii="Arial" w:hAnsi="Arial" w:cs="Arial"/>
          <w:bCs/>
          <w:lang w:val="es-CO"/>
        </w:rPr>
        <w:t>Buelli</w:t>
      </w:r>
      <w:proofErr w:type="spellEnd"/>
      <w:r w:rsidRPr="00E128F6">
        <w:rPr>
          <w:rFonts w:ascii="Arial" w:hAnsi="Arial" w:cs="Arial"/>
          <w:bCs/>
          <w:lang w:val="es-CO"/>
        </w:rPr>
        <w:t xml:space="preserve"> M, Montillo M et al. </w:t>
      </w:r>
      <w:r w:rsidRPr="00E128F6">
        <w:rPr>
          <w:rFonts w:ascii="Arial" w:hAnsi="Arial" w:cs="Arial"/>
          <w:bCs/>
        </w:rPr>
        <w:t xml:space="preserve">Fatal </w:t>
      </w:r>
      <w:proofErr w:type="spellStart"/>
      <w:r w:rsidRPr="00E128F6">
        <w:rPr>
          <w:rFonts w:ascii="Arial" w:hAnsi="Arial" w:cs="Arial"/>
          <w:bCs/>
        </w:rPr>
        <w:t>haemoptysis</w:t>
      </w:r>
      <w:proofErr w:type="spellEnd"/>
      <w:r w:rsidRPr="00E128F6">
        <w:rPr>
          <w:rFonts w:ascii="Arial" w:hAnsi="Arial" w:cs="Arial"/>
          <w:bCs/>
        </w:rPr>
        <w:t xml:space="preserve"> in pulmonary filamentous mycosis: an </w:t>
      </w:r>
      <w:proofErr w:type="spellStart"/>
      <w:r w:rsidRPr="00E128F6">
        <w:rPr>
          <w:rFonts w:ascii="Arial" w:hAnsi="Arial" w:cs="Arial"/>
          <w:bCs/>
        </w:rPr>
        <w:t>underevaluated</w:t>
      </w:r>
      <w:proofErr w:type="spellEnd"/>
      <w:r w:rsidRPr="00E128F6">
        <w:rPr>
          <w:rFonts w:ascii="Arial" w:hAnsi="Arial" w:cs="Arial"/>
          <w:bCs/>
        </w:rPr>
        <w:t xml:space="preserve"> cause of death in patients with acute leukemia in </w:t>
      </w:r>
      <w:proofErr w:type="spellStart"/>
      <w:r w:rsidRPr="00E128F6">
        <w:rPr>
          <w:rFonts w:ascii="Arial" w:hAnsi="Arial" w:cs="Arial"/>
          <w:bCs/>
        </w:rPr>
        <w:t>haematological</w:t>
      </w:r>
      <w:proofErr w:type="spellEnd"/>
      <w:r w:rsidRPr="00E128F6">
        <w:rPr>
          <w:rFonts w:ascii="Arial" w:hAnsi="Arial" w:cs="Arial"/>
          <w:bCs/>
        </w:rPr>
        <w:t xml:space="preserve"> complete remission: a retrospective study and review of literature. Br J </w:t>
      </w:r>
      <w:proofErr w:type="spellStart"/>
      <w:r w:rsidRPr="00E128F6">
        <w:rPr>
          <w:rFonts w:ascii="Arial" w:hAnsi="Arial" w:cs="Arial"/>
          <w:bCs/>
        </w:rPr>
        <w:t>Haematol</w:t>
      </w:r>
      <w:proofErr w:type="spellEnd"/>
      <w:r w:rsidRPr="00E128F6">
        <w:rPr>
          <w:rFonts w:ascii="Arial" w:hAnsi="Arial" w:cs="Arial"/>
          <w:bCs/>
        </w:rPr>
        <w:t xml:space="preserve"> 1995; 89:500-5. </w:t>
      </w:r>
    </w:p>
    <w:p w:rsidR="00926DE8" w:rsidRPr="00E128F6" w:rsidRDefault="00926DE8" w:rsidP="00E128F6">
      <w:pPr>
        <w:numPr>
          <w:ilvl w:val="0"/>
          <w:numId w:val="6"/>
        </w:numPr>
        <w:spacing w:line="480" w:lineRule="auto"/>
        <w:jc w:val="both"/>
        <w:rPr>
          <w:rFonts w:ascii="Arial" w:hAnsi="Arial" w:cs="Arial"/>
          <w:bCs/>
        </w:rPr>
      </w:pPr>
      <w:bookmarkStart w:id="0" w:name="OLE_LINK1"/>
      <w:bookmarkStart w:id="1" w:name="OLE_LINK2"/>
      <w:proofErr w:type="spellStart"/>
      <w:r w:rsidRPr="00E128F6">
        <w:rPr>
          <w:rFonts w:ascii="Arial" w:hAnsi="Arial" w:cs="Arial"/>
          <w:bCs/>
        </w:rPr>
        <w:t>Siu</w:t>
      </w:r>
      <w:proofErr w:type="spellEnd"/>
      <w:r w:rsidRPr="00E128F6">
        <w:rPr>
          <w:rFonts w:ascii="Arial" w:hAnsi="Arial" w:cs="Arial"/>
          <w:bCs/>
        </w:rPr>
        <w:t xml:space="preserve">-Hung O, </w:t>
      </w:r>
      <w:proofErr w:type="spellStart"/>
      <w:r w:rsidRPr="00E128F6">
        <w:rPr>
          <w:rFonts w:ascii="Arial" w:hAnsi="Arial" w:cs="Arial"/>
          <w:bCs/>
        </w:rPr>
        <w:t>Wai-Lun</w:t>
      </w:r>
      <w:proofErr w:type="spellEnd"/>
      <w:r w:rsidRPr="00E128F6">
        <w:rPr>
          <w:rFonts w:ascii="Arial" w:hAnsi="Arial" w:cs="Arial"/>
          <w:bCs/>
        </w:rPr>
        <w:t xml:space="preserve"> L. </w:t>
      </w:r>
      <w:proofErr w:type="spellStart"/>
      <w:r w:rsidRPr="00E128F6">
        <w:rPr>
          <w:rFonts w:ascii="Arial" w:hAnsi="Arial" w:cs="Arial"/>
          <w:bCs/>
        </w:rPr>
        <w:t>Ileocolonic</w:t>
      </w:r>
      <w:proofErr w:type="spellEnd"/>
      <w:r w:rsidRPr="00E128F6">
        <w:rPr>
          <w:rFonts w:ascii="Arial" w:hAnsi="Arial" w:cs="Arial"/>
          <w:bCs/>
        </w:rPr>
        <w:t xml:space="preserve"> </w:t>
      </w:r>
      <w:proofErr w:type="spellStart"/>
      <w:r w:rsidRPr="00E128F6">
        <w:rPr>
          <w:rFonts w:ascii="Arial" w:hAnsi="Arial" w:cs="Arial"/>
          <w:bCs/>
        </w:rPr>
        <w:t>mucormycosis</w:t>
      </w:r>
      <w:proofErr w:type="spellEnd"/>
      <w:r w:rsidRPr="00E128F6">
        <w:rPr>
          <w:rFonts w:ascii="Arial" w:hAnsi="Arial" w:cs="Arial"/>
          <w:bCs/>
        </w:rPr>
        <w:t xml:space="preserve"> in adult </w:t>
      </w:r>
      <w:proofErr w:type="spellStart"/>
      <w:r w:rsidRPr="00E128F6">
        <w:rPr>
          <w:rFonts w:ascii="Arial" w:hAnsi="Arial" w:cs="Arial"/>
          <w:bCs/>
        </w:rPr>
        <w:t>immunocompromised</w:t>
      </w:r>
      <w:proofErr w:type="spellEnd"/>
      <w:r w:rsidRPr="00E128F6">
        <w:rPr>
          <w:rFonts w:ascii="Arial" w:hAnsi="Arial" w:cs="Arial"/>
          <w:bCs/>
        </w:rPr>
        <w:t xml:space="preserve"> patients: A surgeon’s perspective</w:t>
      </w:r>
      <w:bookmarkEnd w:id="0"/>
      <w:bookmarkEnd w:id="1"/>
      <w:r w:rsidRPr="00E128F6">
        <w:rPr>
          <w:rFonts w:ascii="Arial" w:hAnsi="Arial" w:cs="Arial"/>
          <w:bCs/>
        </w:rPr>
        <w:t xml:space="preserve">. </w:t>
      </w:r>
      <w:r w:rsidRPr="00E128F6">
        <w:rPr>
          <w:rFonts w:ascii="Arial" w:hAnsi="Arial" w:cs="Arial"/>
          <w:bCs/>
          <w:iCs/>
        </w:rPr>
        <w:t xml:space="preserve">World J </w:t>
      </w:r>
      <w:proofErr w:type="spellStart"/>
      <w:r w:rsidRPr="00E128F6">
        <w:rPr>
          <w:rFonts w:ascii="Arial" w:hAnsi="Arial" w:cs="Arial"/>
          <w:bCs/>
          <w:iCs/>
        </w:rPr>
        <w:t>Gastroenterol</w:t>
      </w:r>
      <w:proofErr w:type="spellEnd"/>
      <w:r w:rsidRPr="00E128F6">
        <w:rPr>
          <w:rFonts w:ascii="Arial" w:hAnsi="Arial" w:cs="Arial"/>
          <w:bCs/>
          <w:iCs/>
        </w:rPr>
        <w:t xml:space="preserve"> </w:t>
      </w:r>
      <w:r w:rsidRPr="00E128F6">
        <w:rPr>
          <w:rFonts w:ascii="Arial" w:hAnsi="Arial" w:cs="Arial"/>
          <w:bCs/>
        </w:rPr>
        <w:t>2010; 16(9):1165-1170</w:t>
      </w:r>
    </w:p>
    <w:p w:rsidR="00926DE8" w:rsidRPr="00E128F6" w:rsidRDefault="00926DE8" w:rsidP="00E128F6">
      <w:pPr>
        <w:numPr>
          <w:ilvl w:val="0"/>
          <w:numId w:val="6"/>
        </w:numPr>
        <w:spacing w:line="480" w:lineRule="auto"/>
        <w:jc w:val="both"/>
        <w:rPr>
          <w:rFonts w:ascii="Arial" w:hAnsi="Arial" w:cs="Arial"/>
          <w:bCs/>
        </w:rPr>
      </w:pPr>
      <w:proofErr w:type="spellStart"/>
      <w:r w:rsidRPr="00E128F6">
        <w:rPr>
          <w:rFonts w:ascii="Arial" w:hAnsi="Arial" w:cs="Arial"/>
          <w:bCs/>
        </w:rPr>
        <w:t>Chayakulkeeree</w:t>
      </w:r>
      <w:proofErr w:type="spellEnd"/>
      <w:r w:rsidRPr="00E128F6">
        <w:rPr>
          <w:rFonts w:ascii="Arial" w:hAnsi="Arial" w:cs="Arial"/>
          <w:bCs/>
        </w:rPr>
        <w:t xml:space="preserve"> M, </w:t>
      </w:r>
      <w:proofErr w:type="spellStart"/>
      <w:r w:rsidRPr="00E128F6">
        <w:rPr>
          <w:rFonts w:ascii="Arial" w:hAnsi="Arial" w:cs="Arial"/>
          <w:bCs/>
        </w:rPr>
        <w:t>Ghannoum</w:t>
      </w:r>
      <w:proofErr w:type="spellEnd"/>
      <w:r w:rsidRPr="00E128F6">
        <w:rPr>
          <w:rFonts w:ascii="Arial" w:hAnsi="Arial" w:cs="Arial"/>
          <w:bCs/>
        </w:rPr>
        <w:t xml:space="preserve"> MA, Perfect JR. </w:t>
      </w:r>
      <w:proofErr w:type="spellStart"/>
      <w:r w:rsidRPr="00E128F6">
        <w:rPr>
          <w:rFonts w:ascii="Arial" w:hAnsi="Arial" w:cs="Arial"/>
          <w:bCs/>
        </w:rPr>
        <w:t>Zygomycosis</w:t>
      </w:r>
      <w:proofErr w:type="spellEnd"/>
      <w:r w:rsidRPr="00E128F6">
        <w:rPr>
          <w:rFonts w:ascii="Arial" w:hAnsi="Arial" w:cs="Arial"/>
          <w:bCs/>
        </w:rPr>
        <w:t xml:space="preserve">: the re-emerging fungal infection. </w:t>
      </w:r>
      <w:proofErr w:type="spellStart"/>
      <w:r w:rsidRPr="00E128F6">
        <w:rPr>
          <w:rFonts w:ascii="Arial" w:hAnsi="Arial" w:cs="Arial"/>
          <w:bCs/>
        </w:rPr>
        <w:t>Eur</w:t>
      </w:r>
      <w:proofErr w:type="spellEnd"/>
      <w:r w:rsidRPr="00E128F6">
        <w:rPr>
          <w:rFonts w:ascii="Arial" w:hAnsi="Arial" w:cs="Arial"/>
          <w:bCs/>
        </w:rPr>
        <w:t xml:space="preserve"> J </w:t>
      </w:r>
      <w:proofErr w:type="spellStart"/>
      <w:r w:rsidRPr="00E128F6">
        <w:rPr>
          <w:rFonts w:ascii="Arial" w:hAnsi="Arial" w:cs="Arial"/>
          <w:bCs/>
        </w:rPr>
        <w:t>Clin</w:t>
      </w:r>
      <w:proofErr w:type="spellEnd"/>
      <w:r w:rsidRPr="00E128F6">
        <w:rPr>
          <w:rFonts w:ascii="Arial" w:hAnsi="Arial" w:cs="Arial"/>
          <w:bCs/>
        </w:rPr>
        <w:t xml:space="preserve"> </w:t>
      </w:r>
      <w:proofErr w:type="spellStart"/>
      <w:r w:rsidRPr="00E128F6">
        <w:rPr>
          <w:rFonts w:ascii="Arial" w:hAnsi="Arial" w:cs="Arial"/>
          <w:bCs/>
        </w:rPr>
        <w:t>Microbiol</w:t>
      </w:r>
      <w:proofErr w:type="spellEnd"/>
      <w:r w:rsidRPr="00E128F6">
        <w:rPr>
          <w:rFonts w:ascii="Arial" w:hAnsi="Arial" w:cs="Arial"/>
          <w:bCs/>
        </w:rPr>
        <w:t xml:space="preserve"> Infect Dis 2006; 25:215–229</w:t>
      </w:r>
    </w:p>
    <w:p w:rsidR="00926DE8" w:rsidRPr="00E128F6" w:rsidRDefault="00926DE8" w:rsidP="00E128F6">
      <w:pPr>
        <w:numPr>
          <w:ilvl w:val="0"/>
          <w:numId w:val="6"/>
        </w:numPr>
        <w:spacing w:line="480" w:lineRule="auto"/>
        <w:jc w:val="both"/>
        <w:rPr>
          <w:rFonts w:ascii="Arial" w:hAnsi="Arial" w:cs="Arial"/>
          <w:bCs/>
        </w:rPr>
      </w:pPr>
      <w:r w:rsidRPr="00E128F6">
        <w:rPr>
          <w:rFonts w:ascii="Arial" w:hAnsi="Arial" w:cs="Arial"/>
          <w:bCs/>
        </w:rPr>
        <w:t xml:space="preserve">Sugar </w:t>
      </w:r>
      <w:proofErr w:type="gramStart"/>
      <w:r w:rsidRPr="00E128F6">
        <w:rPr>
          <w:rFonts w:ascii="Arial" w:hAnsi="Arial" w:cs="Arial"/>
          <w:bCs/>
        </w:rPr>
        <w:t>AM</w:t>
      </w:r>
      <w:proofErr w:type="gramEnd"/>
      <w:r w:rsidRPr="00E128F6">
        <w:rPr>
          <w:rFonts w:ascii="Arial" w:hAnsi="Arial" w:cs="Arial"/>
          <w:bCs/>
        </w:rPr>
        <w:t xml:space="preserve">. Agents of </w:t>
      </w:r>
      <w:proofErr w:type="spellStart"/>
      <w:r w:rsidRPr="00E128F6">
        <w:rPr>
          <w:rFonts w:ascii="Arial" w:hAnsi="Arial" w:cs="Arial"/>
          <w:bCs/>
        </w:rPr>
        <w:t>mucormycosis</w:t>
      </w:r>
      <w:proofErr w:type="spellEnd"/>
      <w:r w:rsidRPr="00E128F6">
        <w:rPr>
          <w:rFonts w:ascii="Arial" w:hAnsi="Arial" w:cs="Arial"/>
          <w:bCs/>
        </w:rPr>
        <w:t xml:space="preserve"> and related species. </w:t>
      </w:r>
      <w:proofErr w:type="gramStart"/>
      <w:r w:rsidRPr="00E128F6">
        <w:rPr>
          <w:rFonts w:ascii="Arial" w:hAnsi="Arial" w:cs="Arial"/>
          <w:bCs/>
          <w:iCs/>
        </w:rPr>
        <w:t>In</w:t>
      </w:r>
      <w:r w:rsidRPr="00E128F6">
        <w:rPr>
          <w:rFonts w:ascii="Arial" w:hAnsi="Arial" w:cs="Arial"/>
          <w:bCs/>
        </w:rPr>
        <w:t> :</w:t>
      </w:r>
      <w:proofErr w:type="gramEnd"/>
      <w:r w:rsidRPr="00E128F6">
        <w:rPr>
          <w:rFonts w:ascii="Arial" w:hAnsi="Arial" w:cs="Arial"/>
          <w:bCs/>
        </w:rPr>
        <w:t xml:space="preserve"> </w:t>
      </w:r>
      <w:proofErr w:type="spellStart"/>
      <w:r w:rsidRPr="00E128F6">
        <w:rPr>
          <w:rFonts w:ascii="Arial" w:hAnsi="Arial" w:cs="Arial"/>
          <w:bCs/>
        </w:rPr>
        <w:t>Mandell</w:t>
      </w:r>
      <w:proofErr w:type="spellEnd"/>
      <w:r w:rsidRPr="00E128F6">
        <w:rPr>
          <w:rFonts w:ascii="Arial" w:hAnsi="Arial" w:cs="Arial"/>
          <w:bCs/>
        </w:rPr>
        <w:t xml:space="preserve"> GL, Bennett JE, Dolin R, editors. Principles and Practice of Infectious Diseases, 5th </w:t>
      </w:r>
      <w:proofErr w:type="gramStart"/>
      <w:r w:rsidRPr="00E128F6">
        <w:rPr>
          <w:rFonts w:ascii="Arial" w:hAnsi="Arial" w:cs="Arial"/>
          <w:bCs/>
        </w:rPr>
        <w:t>ed</w:t>
      </w:r>
      <w:proofErr w:type="gramEnd"/>
      <w:r w:rsidRPr="00E128F6">
        <w:rPr>
          <w:rFonts w:ascii="Arial" w:hAnsi="Arial" w:cs="Arial"/>
          <w:bCs/>
        </w:rPr>
        <w:t>. New York: Churchill Livingstone; 2000. p. 2685-91.</w:t>
      </w:r>
    </w:p>
    <w:p w:rsidR="00926DE8" w:rsidRPr="00E128F6" w:rsidRDefault="00926DE8" w:rsidP="00E128F6">
      <w:pPr>
        <w:numPr>
          <w:ilvl w:val="0"/>
          <w:numId w:val="6"/>
        </w:numPr>
        <w:spacing w:line="480" w:lineRule="auto"/>
        <w:jc w:val="both"/>
        <w:rPr>
          <w:rFonts w:ascii="Arial" w:hAnsi="Arial" w:cs="Arial"/>
          <w:bCs/>
          <w:iCs/>
          <w:lang w:val="es-CO"/>
        </w:rPr>
      </w:pPr>
      <w:proofErr w:type="spellStart"/>
      <w:r w:rsidRPr="00E128F6">
        <w:rPr>
          <w:rFonts w:ascii="Arial" w:hAnsi="Arial" w:cs="Arial"/>
          <w:bCs/>
          <w:iCs/>
          <w:lang w:val="es-CO"/>
        </w:rPr>
        <w:t>Roden</w:t>
      </w:r>
      <w:proofErr w:type="spellEnd"/>
      <w:r w:rsidRPr="00E128F6">
        <w:rPr>
          <w:rFonts w:ascii="Arial" w:hAnsi="Arial" w:cs="Arial"/>
          <w:bCs/>
          <w:iCs/>
          <w:lang w:val="es-CO"/>
        </w:rPr>
        <w:t xml:space="preserve"> MM, </w:t>
      </w:r>
      <w:proofErr w:type="spellStart"/>
      <w:r w:rsidRPr="00E128F6">
        <w:rPr>
          <w:rFonts w:ascii="Arial" w:hAnsi="Arial" w:cs="Arial"/>
          <w:bCs/>
          <w:iCs/>
          <w:lang w:val="es-CO"/>
        </w:rPr>
        <w:t>Zaoutis</w:t>
      </w:r>
      <w:proofErr w:type="spellEnd"/>
      <w:r w:rsidRPr="00E128F6">
        <w:rPr>
          <w:rFonts w:ascii="Arial" w:hAnsi="Arial" w:cs="Arial"/>
          <w:bCs/>
          <w:iCs/>
          <w:lang w:val="es-CO"/>
        </w:rPr>
        <w:t xml:space="preserve"> TE, Buchanan WL, </w:t>
      </w:r>
      <w:proofErr w:type="spellStart"/>
      <w:r w:rsidRPr="00E128F6">
        <w:rPr>
          <w:rFonts w:ascii="Arial" w:hAnsi="Arial" w:cs="Arial"/>
          <w:bCs/>
          <w:iCs/>
          <w:lang w:val="es-CO"/>
        </w:rPr>
        <w:t>Knudsen</w:t>
      </w:r>
      <w:proofErr w:type="spellEnd"/>
      <w:r w:rsidRPr="00E128F6">
        <w:rPr>
          <w:rFonts w:ascii="Arial" w:hAnsi="Arial" w:cs="Arial"/>
          <w:bCs/>
          <w:iCs/>
          <w:lang w:val="es-CO"/>
        </w:rPr>
        <w:t xml:space="preserve"> TA, </w:t>
      </w:r>
      <w:proofErr w:type="spellStart"/>
      <w:r w:rsidRPr="00E128F6">
        <w:rPr>
          <w:rFonts w:ascii="Arial" w:hAnsi="Arial" w:cs="Arial"/>
          <w:bCs/>
          <w:iCs/>
          <w:lang w:val="es-CO"/>
        </w:rPr>
        <w:t>Sarkisova</w:t>
      </w:r>
      <w:proofErr w:type="spellEnd"/>
      <w:r w:rsidRPr="00E128F6">
        <w:rPr>
          <w:rFonts w:ascii="Arial" w:hAnsi="Arial" w:cs="Arial"/>
          <w:bCs/>
          <w:iCs/>
          <w:lang w:val="es-CO"/>
        </w:rPr>
        <w:t xml:space="preserve"> TA, </w:t>
      </w:r>
      <w:proofErr w:type="spellStart"/>
      <w:r w:rsidRPr="00E128F6">
        <w:rPr>
          <w:rFonts w:ascii="Arial" w:hAnsi="Arial" w:cs="Arial"/>
          <w:bCs/>
          <w:iCs/>
          <w:lang w:val="es-CO"/>
        </w:rPr>
        <w:t>Schaufele</w:t>
      </w:r>
      <w:proofErr w:type="spellEnd"/>
      <w:r w:rsidRPr="00E128F6">
        <w:rPr>
          <w:rFonts w:ascii="Arial" w:hAnsi="Arial" w:cs="Arial"/>
          <w:bCs/>
          <w:iCs/>
          <w:lang w:val="es-CO"/>
        </w:rPr>
        <w:t xml:space="preserve"> RL, et al. </w:t>
      </w:r>
      <w:r w:rsidRPr="00E128F6">
        <w:rPr>
          <w:rFonts w:ascii="Arial" w:hAnsi="Arial" w:cs="Arial"/>
          <w:bCs/>
          <w:iCs/>
        </w:rPr>
        <w:t xml:space="preserve">Epidemiology and outcome of </w:t>
      </w:r>
      <w:proofErr w:type="spellStart"/>
      <w:r w:rsidRPr="00E128F6">
        <w:rPr>
          <w:rFonts w:ascii="Arial" w:hAnsi="Arial" w:cs="Arial"/>
          <w:bCs/>
          <w:iCs/>
        </w:rPr>
        <w:t>zygomycosis</w:t>
      </w:r>
      <w:proofErr w:type="spellEnd"/>
      <w:r w:rsidRPr="00E128F6">
        <w:rPr>
          <w:rFonts w:ascii="Arial" w:hAnsi="Arial" w:cs="Arial"/>
          <w:bCs/>
          <w:iCs/>
        </w:rPr>
        <w:t xml:space="preserve">: a review of 929 reported cases. </w:t>
      </w:r>
      <w:proofErr w:type="spellStart"/>
      <w:r w:rsidRPr="00E128F6">
        <w:rPr>
          <w:rFonts w:ascii="Arial" w:hAnsi="Arial" w:cs="Arial"/>
          <w:bCs/>
          <w:iCs/>
          <w:lang w:val="es-CO"/>
        </w:rPr>
        <w:t>Clin</w:t>
      </w:r>
      <w:proofErr w:type="spellEnd"/>
      <w:r w:rsidRPr="00E128F6">
        <w:rPr>
          <w:rFonts w:ascii="Arial" w:hAnsi="Arial" w:cs="Arial"/>
          <w:bCs/>
          <w:iCs/>
          <w:lang w:val="es-CO"/>
        </w:rPr>
        <w:t xml:space="preserve"> </w:t>
      </w:r>
      <w:proofErr w:type="spellStart"/>
      <w:r w:rsidRPr="00E128F6">
        <w:rPr>
          <w:rFonts w:ascii="Arial" w:hAnsi="Arial" w:cs="Arial"/>
          <w:bCs/>
          <w:iCs/>
          <w:lang w:val="es-CO"/>
        </w:rPr>
        <w:t>Infect</w:t>
      </w:r>
      <w:proofErr w:type="spellEnd"/>
      <w:r w:rsidRPr="00E128F6">
        <w:rPr>
          <w:rFonts w:ascii="Arial" w:hAnsi="Arial" w:cs="Arial"/>
          <w:bCs/>
          <w:iCs/>
          <w:lang w:val="es-CO"/>
        </w:rPr>
        <w:t xml:space="preserve"> </w:t>
      </w:r>
      <w:proofErr w:type="spellStart"/>
      <w:r w:rsidRPr="00E128F6">
        <w:rPr>
          <w:rFonts w:ascii="Arial" w:hAnsi="Arial" w:cs="Arial"/>
          <w:bCs/>
          <w:iCs/>
          <w:lang w:val="es-CO"/>
        </w:rPr>
        <w:t>Dis</w:t>
      </w:r>
      <w:proofErr w:type="spellEnd"/>
      <w:r w:rsidRPr="00E128F6">
        <w:rPr>
          <w:rFonts w:ascii="Arial" w:hAnsi="Arial" w:cs="Arial"/>
          <w:bCs/>
          <w:iCs/>
          <w:lang w:val="es-CO"/>
        </w:rPr>
        <w:t xml:space="preserve"> 2005; 41:634-653</w:t>
      </w:r>
    </w:p>
    <w:p w:rsidR="00926DE8" w:rsidRPr="00E128F6" w:rsidRDefault="00926DE8" w:rsidP="00E128F6">
      <w:pPr>
        <w:numPr>
          <w:ilvl w:val="0"/>
          <w:numId w:val="6"/>
        </w:numPr>
        <w:spacing w:line="480" w:lineRule="auto"/>
        <w:jc w:val="both"/>
        <w:rPr>
          <w:rFonts w:ascii="Arial" w:hAnsi="Arial" w:cs="Arial"/>
          <w:bCs/>
          <w:lang w:val="es-CO"/>
        </w:rPr>
      </w:pPr>
      <w:r w:rsidRPr="00E128F6">
        <w:rPr>
          <w:rFonts w:ascii="Arial" w:hAnsi="Arial" w:cs="Arial"/>
          <w:bCs/>
          <w:lang w:val="es-CO"/>
        </w:rPr>
        <w:t xml:space="preserve">Lara EE, </w:t>
      </w:r>
      <w:proofErr w:type="spellStart"/>
      <w:r w:rsidRPr="00E128F6">
        <w:rPr>
          <w:rFonts w:ascii="Arial" w:hAnsi="Arial" w:cs="Arial"/>
          <w:bCs/>
          <w:lang w:val="es-CO"/>
        </w:rPr>
        <w:t>Savío</w:t>
      </w:r>
      <w:proofErr w:type="spellEnd"/>
      <w:r w:rsidRPr="00E128F6">
        <w:rPr>
          <w:rFonts w:ascii="Arial" w:hAnsi="Arial" w:cs="Arial"/>
          <w:bCs/>
          <w:lang w:val="es-CO"/>
        </w:rPr>
        <w:t xml:space="preserve"> AM, </w:t>
      </w:r>
      <w:proofErr w:type="spellStart"/>
      <w:r w:rsidRPr="00E128F6">
        <w:rPr>
          <w:rFonts w:ascii="Arial" w:hAnsi="Arial" w:cs="Arial"/>
          <w:bCs/>
          <w:lang w:val="es-CO"/>
        </w:rPr>
        <w:t>Soliva</w:t>
      </w:r>
      <w:proofErr w:type="spellEnd"/>
      <w:r w:rsidRPr="00E128F6">
        <w:rPr>
          <w:rFonts w:ascii="Arial" w:hAnsi="Arial" w:cs="Arial"/>
          <w:bCs/>
          <w:lang w:val="es-CO"/>
        </w:rPr>
        <w:t xml:space="preserve"> R, González F, Arteaga E. Mucormicosis gástrica en paciente diabética con trasplante hepático. Presentación de 1 caso. </w:t>
      </w:r>
      <w:proofErr w:type="spellStart"/>
      <w:r w:rsidRPr="00E128F6">
        <w:rPr>
          <w:rFonts w:ascii="Arial" w:hAnsi="Arial" w:cs="Arial"/>
          <w:bCs/>
          <w:lang w:val="es-CO"/>
        </w:rPr>
        <w:t>Rev</w:t>
      </w:r>
      <w:proofErr w:type="spellEnd"/>
      <w:r w:rsidRPr="00E128F6">
        <w:rPr>
          <w:rFonts w:ascii="Arial" w:hAnsi="Arial" w:cs="Arial"/>
          <w:bCs/>
          <w:lang w:val="es-CO"/>
        </w:rPr>
        <w:t xml:space="preserve"> Cubana </w:t>
      </w:r>
      <w:proofErr w:type="spellStart"/>
      <w:r w:rsidRPr="00E128F6">
        <w:rPr>
          <w:rFonts w:ascii="Arial" w:hAnsi="Arial" w:cs="Arial"/>
          <w:bCs/>
          <w:lang w:val="es-CO"/>
        </w:rPr>
        <w:t>Med</w:t>
      </w:r>
      <w:proofErr w:type="spellEnd"/>
      <w:r w:rsidRPr="00E128F6">
        <w:rPr>
          <w:rFonts w:ascii="Arial" w:hAnsi="Arial" w:cs="Arial"/>
          <w:bCs/>
          <w:lang w:val="es-CO"/>
        </w:rPr>
        <w:t xml:space="preserve"> 2006; 45(1)</w:t>
      </w:r>
    </w:p>
    <w:p w:rsidR="00926DE8" w:rsidRPr="00E128F6" w:rsidRDefault="00926DE8" w:rsidP="00E128F6">
      <w:pPr>
        <w:numPr>
          <w:ilvl w:val="0"/>
          <w:numId w:val="6"/>
        </w:numPr>
        <w:spacing w:line="480" w:lineRule="auto"/>
        <w:jc w:val="both"/>
        <w:rPr>
          <w:rFonts w:ascii="Arial" w:hAnsi="Arial" w:cs="Arial"/>
          <w:bCs/>
          <w:lang w:val="es-CO"/>
        </w:rPr>
      </w:pPr>
      <w:proofErr w:type="spellStart"/>
      <w:r w:rsidRPr="00E128F6">
        <w:rPr>
          <w:rFonts w:ascii="Arial" w:hAnsi="Arial" w:cs="Arial"/>
          <w:bCs/>
          <w:lang w:val="es-CO"/>
        </w:rPr>
        <w:lastRenderedPageBreak/>
        <w:t>Nosari</w:t>
      </w:r>
      <w:proofErr w:type="spellEnd"/>
      <w:r w:rsidRPr="00E128F6">
        <w:rPr>
          <w:rFonts w:ascii="Arial" w:hAnsi="Arial" w:cs="Arial"/>
          <w:bCs/>
          <w:lang w:val="es-CO"/>
        </w:rPr>
        <w:t xml:space="preserve"> A, </w:t>
      </w:r>
      <w:proofErr w:type="spellStart"/>
      <w:r w:rsidRPr="00E128F6">
        <w:rPr>
          <w:rFonts w:ascii="Arial" w:hAnsi="Arial" w:cs="Arial"/>
          <w:bCs/>
          <w:lang w:val="es-CO"/>
        </w:rPr>
        <w:t>Oreste</w:t>
      </w:r>
      <w:proofErr w:type="spellEnd"/>
      <w:r w:rsidRPr="00E128F6">
        <w:rPr>
          <w:rFonts w:ascii="Arial" w:hAnsi="Arial" w:cs="Arial"/>
          <w:bCs/>
          <w:lang w:val="es-CO"/>
        </w:rPr>
        <w:t xml:space="preserve"> P, Montillo M, </w:t>
      </w:r>
      <w:proofErr w:type="spellStart"/>
      <w:r w:rsidRPr="00E128F6">
        <w:rPr>
          <w:rFonts w:ascii="Arial" w:hAnsi="Arial" w:cs="Arial"/>
          <w:bCs/>
          <w:lang w:val="es-CO"/>
        </w:rPr>
        <w:t>Carrafiello</w:t>
      </w:r>
      <w:proofErr w:type="spellEnd"/>
      <w:r w:rsidRPr="00E128F6">
        <w:rPr>
          <w:rFonts w:ascii="Arial" w:hAnsi="Arial" w:cs="Arial"/>
          <w:bCs/>
          <w:lang w:val="es-CO"/>
        </w:rPr>
        <w:t xml:space="preserve"> G, </w:t>
      </w:r>
      <w:proofErr w:type="spellStart"/>
      <w:r w:rsidRPr="00E128F6">
        <w:rPr>
          <w:rFonts w:ascii="Arial" w:hAnsi="Arial" w:cs="Arial"/>
          <w:bCs/>
          <w:lang w:val="es-CO"/>
        </w:rPr>
        <w:t>Draisci</w:t>
      </w:r>
      <w:proofErr w:type="spellEnd"/>
      <w:r w:rsidRPr="00E128F6">
        <w:rPr>
          <w:rFonts w:ascii="Arial" w:hAnsi="Arial" w:cs="Arial"/>
          <w:bCs/>
          <w:lang w:val="es-CO"/>
        </w:rPr>
        <w:t xml:space="preserve"> M, </w:t>
      </w:r>
      <w:proofErr w:type="spellStart"/>
      <w:r w:rsidRPr="00E128F6">
        <w:rPr>
          <w:rFonts w:ascii="Arial" w:hAnsi="Arial" w:cs="Arial"/>
          <w:bCs/>
          <w:lang w:val="es-CO"/>
        </w:rPr>
        <w:t>Muti</w:t>
      </w:r>
      <w:proofErr w:type="spellEnd"/>
      <w:r w:rsidRPr="00E128F6">
        <w:rPr>
          <w:rFonts w:ascii="Arial" w:hAnsi="Arial" w:cs="Arial"/>
          <w:bCs/>
          <w:lang w:val="es-CO"/>
        </w:rPr>
        <w:t xml:space="preserve"> G, et al. </w:t>
      </w:r>
      <w:proofErr w:type="spellStart"/>
      <w:r w:rsidRPr="00E128F6">
        <w:rPr>
          <w:rFonts w:ascii="Arial" w:hAnsi="Arial" w:cs="Arial"/>
          <w:bCs/>
        </w:rPr>
        <w:t>Mucormycosis</w:t>
      </w:r>
      <w:proofErr w:type="spellEnd"/>
      <w:r w:rsidRPr="00E128F6">
        <w:rPr>
          <w:rFonts w:ascii="Arial" w:hAnsi="Arial" w:cs="Arial"/>
          <w:bCs/>
        </w:rPr>
        <w:t xml:space="preserve"> in hematologic malignancies: an emerging fungal infection. </w:t>
      </w:r>
      <w:proofErr w:type="spellStart"/>
      <w:r w:rsidRPr="00E128F6">
        <w:rPr>
          <w:rFonts w:ascii="Arial" w:hAnsi="Arial" w:cs="Arial"/>
          <w:bCs/>
          <w:iCs/>
          <w:lang w:val="es-CO"/>
        </w:rPr>
        <w:t>Haematologica</w:t>
      </w:r>
      <w:proofErr w:type="spellEnd"/>
      <w:r w:rsidRPr="00E128F6">
        <w:rPr>
          <w:rFonts w:ascii="Arial" w:hAnsi="Arial" w:cs="Arial"/>
          <w:bCs/>
          <w:lang w:val="es-CO"/>
        </w:rPr>
        <w:t xml:space="preserve"> 2000; 85:1068-1071</w:t>
      </w:r>
    </w:p>
    <w:p w:rsidR="00926DE8" w:rsidRPr="00E128F6" w:rsidRDefault="00926DE8" w:rsidP="00E128F6">
      <w:pPr>
        <w:numPr>
          <w:ilvl w:val="0"/>
          <w:numId w:val="6"/>
        </w:numPr>
        <w:spacing w:line="480" w:lineRule="auto"/>
        <w:jc w:val="both"/>
        <w:rPr>
          <w:rFonts w:ascii="Arial" w:hAnsi="Arial" w:cs="Arial"/>
          <w:bCs/>
        </w:rPr>
      </w:pPr>
      <w:r w:rsidRPr="00E128F6">
        <w:rPr>
          <w:rFonts w:ascii="Arial" w:hAnsi="Arial" w:cs="Arial"/>
          <w:bCs/>
          <w:lang w:val="es-CO"/>
        </w:rPr>
        <w:t xml:space="preserve">Jiménez C, Lumbreras C, Aguado JM, </w:t>
      </w:r>
      <w:proofErr w:type="spellStart"/>
      <w:r w:rsidRPr="00E128F6">
        <w:rPr>
          <w:rFonts w:ascii="Arial" w:hAnsi="Arial" w:cs="Arial"/>
          <w:bCs/>
          <w:lang w:val="es-CO"/>
        </w:rPr>
        <w:t>Loinaz</w:t>
      </w:r>
      <w:proofErr w:type="spellEnd"/>
      <w:r w:rsidRPr="00E128F6">
        <w:rPr>
          <w:rFonts w:ascii="Arial" w:hAnsi="Arial" w:cs="Arial"/>
          <w:bCs/>
          <w:lang w:val="es-CO"/>
        </w:rPr>
        <w:t xml:space="preserve"> C, </w:t>
      </w:r>
      <w:proofErr w:type="spellStart"/>
      <w:r w:rsidRPr="00E128F6">
        <w:rPr>
          <w:rFonts w:ascii="Arial" w:hAnsi="Arial" w:cs="Arial"/>
          <w:bCs/>
          <w:lang w:val="es-CO"/>
        </w:rPr>
        <w:t>Paseiro</w:t>
      </w:r>
      <w:proofErr w:type="spellEnd"/>
      <w:r w:rsidRPr="00E128F6">
        <w:rPr>
          <w:rFonts w:ascii="Arial" w:hAnsi="Arial" w:cs="Arial"/>
          <w:bCs/>
          <w:lang w:val="es-CO"/>
        </w:rPr>
        <w:t xml:space="preserve"> G, Andrés A et al. </w:t>
      </w:r>
      <w:r w:rsidRPr="00E128F6">
        <w:rPr>
          <w:rFonts w:ascii="Arial" w:hAnsi="Arial" w:cs="Arial"/>
          <w:bCs/>
        </w:rPr>
        <w:t xml:space="preserve">Successful treatment of </w:t>
      </w:r>
      <w:proofErr w:type="spellStart"/>
      <w:r w:rsidRPr="00E128F6">
        <w:rPr>
          <w:rFonts w:ascii="Arial" w:hAnsi="Arial" w:cs="Arial"/>
          <w:bCs/>
        </w:rPr>
        <w:t>Mucor</w:t>
      </w:r>
      <w:proofErr w:type="spellEnd"/>
      <w:r w:rsidRPr="00E128F6">
        <w:rPr>
          <w:rFonts w:ascii="Arial" w:hAnsi="Arial" w:cs="Arial"/>
          <w:bCs/>
        </w:rPr>
        <w:t xml:space="preserve"> infection after liver or pancreas-kidney transplantation. Transplantation 2002; 73:476-80</w:t>
      </w:r>
    </w:p>
    <w:p w:rsidR="00926DE8" w:rsidRPr="00E128F6" w:rsidRDefault="00926DE8" w:rsidP="00E128F6">
      <w:pPr>
        <w:numPr>
          <w:ilvl w:val="0"/>
          <w:numId w:val="6"/>
        </w:numPr>
        <w:spacing w:line="480" w:lineRule="auto"/>
        <w:jc w:val="both"/>
        <w:rPr>
          <w:rFonts w:ascii="Arial" w:hAnsi="Arial" w:cs="Arial"/>
          <w:bCs/>
          <w:iCs/>
        </w:rPr>
      </w:pPr>
      <w:proofErr w:type="spellStart"/>
      <w:r w:rsidRPr="00E128F6">
        <w:rPr>
          <w:rFonts w:ascii="Arial" w:hAnsi="Arial" w:cs="Arial"/>
          <w:bCs/>
          <w:iCs/>
        </w:rPr>
        <w:t>Kontoyiannis</w:t>
      </w:r>
      <w:proofErr w:type="spellEnd"/>
      <w:r w:rsidRPr="00E128F6">
        <w:rPr>
          <w:rFonts w:ascii="Arial" w:hAnsi="Arial" w:cs="Arial"/>
          <w:bCs/>
          <w:iCs/>
        </w:rPr>
        <w:t xml:space="preserve"> DP, Lewis RE. Invasive </w:t>
      </w:r>
      <w:proofErr w:type="spellStart"/>
      <w:r w:rsidRPr="00E128F6">
        <w:rPr>
          <w:rFonts w:ascii="Arial" w:hAnsi="Arial" w:cs="Arial"/>
          <w:bCs/>
          <w:iCs/>
        </w:rPr>
        <w:t>zygomycosis</w:t>
      </w:r>
      <w:proofErr w:type="spellEnd"/>
      <w:r w:rsidRPr="00E128F6">
        <w:rPr>
          <w:rFonts w:ascii="Arial" w:hAnsi="Arial" w:cs="Arial"/>
          <w:bCs/>
          <w:iCs/>
        </w:rPr>
        <w:t xml:space="preserve">: update on pathogenesis, clinical manifestations, and management. Infect Dis </w:t>
      </w:r>
      <w:proofErr w:type="spellStart"/>
      <w:r w:rsidRPr="00E128F6">
        <w:rPr>
          <w:rFonts w:ascii="Arial" w:hAnsi="Arial" w:cs="Arial"/>
          <w:bCs/>
          <w:iCs/>
        </w:rPr>
        <w:t>Clin</w:t>
      </w:r>
      <w:proofErr w:type="spellEnd"/>
      <w:r w:rsidRPr="00E128F6">
        <w:rPr>
          <w:rFonts w:ascii="Arial" w:hAnsi="Arial" w:cs="Arial"/>
          <w:bCs/>
          <w:iCs/>
        </w:rPr>
        <w:t xml:space="preserve"> North Am 2006; 20:581-607</w:t>
      </w:r>
    </w:p>
    <w:p w:rsidR="00926DE8" w:rsidRPr="00E128F6" w:rsidRDefault="00926DE8" w:rsidP="00E128F6">
      <w:pPr>
        <w:numPr>
          <w:ilvl w:val="0"/>
          <w:numId w:val="6"/>
        </w:numPr>
        <w:spacing w:line="480" w:lineRule="auto"/>
        <w:jc w:val="both"/>
        <w:rPr>
          <w:rFonts w:ascii="Arial" w:hAnsi="Arial" w:cs="Arial"/>
          <w:bCs/>
          <w:iCs/>
        </w:rPr>
      </w:pPr>
      <w:r w:rsidRPr="00E128F6">
        <w:rPr>
          <w:rFonts w:ascii="Arial" w:hAnsi="Arial" w:cs="Arial"/>
          <w:bCs/>
          <w:iCs/>
          <w:lang w:val="es-CO"/>
        </w:rPr>
        <w:t xml:space="preserve">Shiva </w:t>
      </w:r>
      <w:proofErr w:type="spellStart"/>
      <w:r w:rsidRPr="00E128F6">
        <w:rPr>
          <w:rFonts w:ascii="Arial" w:hAnsi="Arial" w:cs="Arial"/>
          <w:bCs/>
          <w:iCs/>
          <w:lang w:val="es-CO"/>
        </w:rPr>
        <w:t>Prasad</w:t>
      </w:r>
      <w:proofErr w:type="spellEnd"/>
      <w:r w:rsidRPr="00E128F6">
        <w:rPr>
          <w:rFonts w:ascii="Arial" w:hAnsi="Arial" w:cs="Arial"/>
          <w:bCs/>
          <w:iCs/>
          <w:lang w:val="es-CO"/>
        </w:rPr>
        <w:t xml:space="preserve"> BN, </w:t>
      </w:r>
      <w:proofErr w:type="spellStart"/>
      <w:r w:rsidRPr="00E128F6">
        <w:rPr>
          <w:rFonts w:ascii="Arial" w:hAnsi="Arial" w:cs="Arial"/>
          <w:bCs/>
          <w:iCs/>
          <w:lang w:val="es-CO"/>
        </w:rPr>
        <w:t>Shenoy</w:t>
      </w:r>
      <w:proofErr w:type="spellEnd"/>
      <w:r w:rsidRPr="00E128F6">
        <w:rPr>
          <w:rFonts w:ascii="Arial" w:hAnsi="Arial" w:cs="Arial"/>
          <w:bCs/>
          <w:iCs/>
          <w:lang w:val="es-CO"/>
        </w:rPr>
        <w:t xml:space="preserve"> A, </w:t>
      </w:r>
      <w:proofErr w:type="spellStart"/>
      <w:r w:rsidRPr="00E128F6">
        <w:rPr>
          <w:rFonts w:ascii="Arial" w:hAnsi="Arial" w:cs="Arial"/>
          <w:bCs/>
          <w:iCs/>
          <w:lang w:val="es-CO"/>
        </w:rPr>
        <w:t>Nataraj</w:t>
      </w:r>
      <w:proofErr w:type="spellEnd"/>
      <w:r w:rsidRPr="00E128F6">
        <w:rPr>
          <w:rFonts w:ascii="Arial" w:hAnsi="Arial" w:cs="Arial"/>
          <w:bCs/>
          <w:iCs/>
          <w:lang w:val="es-CO"/>
        </w:rPr>
        <w:t xml:space="preserve"> KS. </w:t>
      </w:r>
      <w:r w:rsidRPr="00E128F6">
        <w:rPr>
          <w:rFonts w:ascii="Arial" w:hAnsi="Arial" w:cs="Arial"/>
          <w:bCs/>
          <w:iCs/>
        </w:rPr>
        <w:t xml:space="preserve">Primary gastrointestinal </w:t>
      </w:r>
      <w:proofErr w:type="spellStart"/>
      <w:r w:rsidRPr="00E128F6">
        <w:rPr>
          <w:rFonts w:ascii="Arial" w:hAnsi="Arial" w:cs="Arial"/>
          <w:bCs/>
          <w:iCs/>
        </w:rPr>
        <w:t>mucormycosis</w:t>
      </w:r>
      <w:proofErr w:type="spellEnd"/>
      <w:r w:rsidRPr="00E128F6">
        <w:rPr>
          <w:rFonts w:ascii="Arial" w:hAnsi="Arial" w:cs="Arial"/>
          <w:bCs/>
          <w:iCs/>
        </w:rPr>
        <w:t xml:space="preserve"> in an </w:t>
      </w:r>
      <w:proofErr w:type="spellStart"/>
      <w:r w:rsidRPr="00E128F6">
        <w:rPr>
          <w:rFonts w:ascii="Arial" w:hAnsi="Arial" w:cs="Arial"/>
          <w:bCs/>
          <w:iCs/>
        </w:rPr>
        <w:t>immunocompetent</w:t>
      </w:r>
      <w:proofErr w:type="spellEnd"/>
      <w:r w:rsidRPr="00E128F6">
        <w:rPr>
          <w:rFonts w:ascii="Arial" w:hAnsi="Arial" w:cs="Arial"/>
          <w:bCs/>
          <w:iCs/>
        </w:rPr>
        <w:t xml:space="preserve"> person. J Postgrad Med 2008; 54:211-3</w:t>
      </w:r>
    </w:p>
    <w:p w:rsidR="00926DE8" w:rsidRPr="00E128F6" w:rsidRDefault="00926DE8" w:rsidP="00E128F6">
      <w:pPr>
        <w:numPr>
          <w:ilvl w:val="0"/>
          <w:numId w:val="6"/>
        </w:numPr>
        <w:spacing w:line="480" w:lineRule="auto"/>
        <w:jc w:val="both"/>
        <w:rPr>
          <w:rFonts w:ascii="Arial" w:hAnsi="Arial" w:cs="Arial"/>
          <w:bCs/>
          <w:iCs/>
        </w:rPr>
      </w:pPr>
      <w:r w:rsidRPr="00E128F6">
        <w:rPr>
          <w:rFonts w:ascii="Arial" w:hAnsi="Arial" w:cs="Arial"/>
          <w:bCs/>
          <w:iCs/>
        </w:rPr>
        <w:t xml:space="preserve">Howard DH. Acquisition, transport and storage of iron by pathogenic fungi. </w:t>
      </w:r>
      <w:proofErr w:type="spellStart"/>
      <w:r w:rsidRPr="00E128F6">
        <w:rPr>
          <w:rFonts w:ascii="Arial" w:hAnsi="Arial" w:cs="Arial"/>
          <w:bCs/>
          <w:iCs/>
        </w:rPr>
        <w:t>Clin</w:t>
      </w:r>
      <w:proofErr w:type="spellEnd"/>
      <w:r w:rsidRPr="00E128F6">
        <w:rPr>
          <w:rFonts w:ascii="Arial" w:hAnsi="Arial" w:cs="Arial"/>
          <w:bCs/>
          <w:iCs/>
        </w:rPr>
        <w:t xml:space="preserve"> </w:t>
      </w:r>
      <w:proofErr w:type="spellStart"/>
      <w:r w:rsidRPr="00E128F6">
        <w:rPr>
          <w:rFonts w:ascii="Arial" w:hAnsi="Arial" w:cs="Arial"/>
          <w:bCs/>
          <w:iCs/>
        </w:rPr>
        <w:t>Microbiol</w:t>
      </w:r>
      <w:proofErr w:type="spellEnd"/>
      <w:r w:rsidRPr="00E128F6">
        <w:rPr>
          <w:rFonts w:ascii="Arial" w:hAnsi="Arial" w:cs="Arial"/>
          <w:bCs/>
          <w:iCs/>
        </w:rPr>
        <w:t xml:space="preserve"> Rev 1999; 12:394-404</w:t>
      </w:r>
    </w:p>
    <w:p w:rsidR="00926DE8" w:rsidRPr="00E128F6" w:rsidRDefault="00926DE8" w:rsidP="00E128F6">
      <w:pPr>
        <w:numPr>
          <w:ilvl w:val="0"/>
          <w:numId w:val="6"/>
        </w:numPr>
        <w:spacing w:line="480" w:lineRule="auto"/>
        <w:jc w:val="both"/>
        <w:rPr>
          <w:rFonts w:ascii="Arial" w:hAnsi="Arial" w:cs="Arial"/>
          <w:bCs/>
        </w:rPr>
      </w:pPr>
      <w:proofErr w:type="spellStart"/>
      <w:r w:rsidRPr="00E128F6">
        <w:rPr>
          <w:rFonts w:ascii="Arial" w:hAnsi="Arial" w:cs="Arial"/>
          <w:bCs/>
        </w:rPr>
        <w:t>Nithyanandam</w:t>
      </w:r>
      <w:proofErr w:type="spellEnd"/>
      <w:r w:rsidRPr="00E128F6">
        <w:rPr>
          <w:rFonts w:ascii="Arial" w:hAnsi="Arial" w:cs="Arial"/>
          <w:bCs/>
        </w:rPr>
        <w:t xml:space="preserve"> S, Jacob MS, </w:t>
      </w:r>
      <w:proofErr w:type="spellStart"/>
      <w:r w:rsidRPr="00E128F6">
        <w:rPr>
          <w:rFonts w:ascii="Arial" w:hAnsi="Arial" w:cs="Arial"/>
          <w:bCs/>
        </w:rPr>
        <w:t>Battu</w:t>
      </w:r>
      <w:proofErr w:type="spellEnd"/>
      <w:r w:rsidRPr="00E128F6">
        <w:rPr>
          <w:rFonts w:ascii="Arial" w:hAnsi="Arial" w:cs="Arial"/>
          <w:bCs/>
        </w:rPr>
        <w:t xml:space="preserve"> RR, Thomas RK, Correa MA, D’Souza O. Rhino-</w:t>
      </w:r>
      <w:proofErr w:type="spellStart"/>
      <w:r w:rsidRPr="00E128F6">
        <w:rPr>
          <w:rFonts w:ascii="Arial" w:hAnsi="Arial" w:cs="Arial"/>
          <w:bCs/>
        </w:rPr>
        <w:t>orbito</w:t>
      </w:r>
      <w:proofErr w:type="spellEnd"/>
      <w:r w:rsidRPr="00E128F6">
        <w:rPr>
          <w:rFonts w:ascii="Arial" w:hAnsi="Arial" w:cs="Arial"/>
          <w:bCs/>
        </w:rPr>
        <w:t xml:space="preserve">-cerebral </w:t>
      </w:r>
      <w:proofErr w:type="spellStart"/>
      <w:r w:rsidRPr="00E128F6">
        <w:rPr>
          <w:rFonts w:ascii="Arial" w:hAnsi="Arial" w:cs="Arial"/>
          <w:bCs/>
        </w:rPr>
        <w:t>mucormycosis</w:t>
      </w:r>
      <w:proofErr w:type="spellEnd"/>
      <w:r w:rsidRPr="00E128F6">
        <w:rPr>
          <w:rFonts w:ascii="Arial" w:hAnsi="Arial" w:cs="Arial"/>
          <w:bCs/>
        </w:rPr>
        <w:t xml:space="preserve">. A retrospective analysis of clinical features and treatment outcomes. Indian J </w:t>
      </w:r>
      <w:proofErr w:type="spellStart"/>
      <w:r w:rsidRPr="00E128F6">
        <w:rPr>
          <w:rFonts w:ascii="Arial" w:hAnsi="Arial" w:cs="Arial"/>
          <w:bCs/>
        </w:rPr>
        <w:t>Ophthalmol</w:t>
      </w:r>
      <w:proofErr w:type="spellEnd"/>
      <w:r w:rsidRPr="00E128F6">
        <w:rPr>
          <w:rFonts w:ascii="Arial" w:hAnsi="Arial" w:cs="Arial"/>
          <w:bCs/>
        </w:rPr>
        <w:t xml:space="preserve"> 2003; 51:231–236</w:t>
      </w:r>
    </w:p>
    <w:p w:rsidR="00926DE8" w:rsidRPr="00E128F6" w:rsidRDefault="00926DE8" w:rsidP="00E128F6">
      <w:pPr>
        <w:numPr>
          <w:ilvl w:val="0"/>
          <w:numId w:val="6"/>
        </w:numPr>
        <w:spacing w:line="480" w:lineRule="auto"/>
        <w:jc w:val="both"/>
        <w:rPr>
          <w:rFonts w:ascii="Arial" w:hAnsi="Arial" w:cs="Arial"/>
          <w:bCs/>
        </w:rPr>
      </w:pPr>
      <w:r w:rsidRPr="00E128F6">
        <w:rPr>
          <w:rFonts w:ascii="Arial" w:hAnsi="Arial" w:cs="Arial"/>
          <w:bCs/>
        </w:rPr>
        <w:t xml:space="preserve">Joshi N, Caputo GM, </w:t>
      </w:r>
      <w:proofErr w:type="spellStart"/>
      <w:r w:rsidRPr="00E128F6">
        <w:rPr>
          <w:rFonts w:ascii="Arial" w:hAnsi="Arial" w:cs="Arial"/>
          <w:bCs/>
        </w:rPr>
        <w:t>Weitekamp</w:t>
      </w:r>
      <w:proofErr w:type="spellEnd"/>
      <w:r w:rsidRPr="00E128F6">
        <w:rPr>
          <w:rFonts w:ascii="Arial" w:hAnsi="Arial" w:cs="Arial"/>
          <w:bCs/>
        </w:rPr>
        <w:t xml:space="preserve"> MR, </w:t>
      </w:r>
      <w:proofErr w:type="spellStart"/>
      <w:r w:rsidRPr="00E128F6">
        <w:rPr>
          <w:rFonts w:ascii="Arial" w:hAnsi="Arial" w:cs="Arial"/>
          <w:bCs/>
        </w:rPr>
        <w:t>Karchmer</w:t>
      </w:r>
      <w:proofErr w:type="spellEnd"/>
      <w:r w:rsidRPr="00E128F6">
        <w:rPr>
          <w:rFonts w:ascii="Arial" w:hAnsi="Arial" w:cs="Arial"/>
          <w:bCs/>
        </w:rPr>
        <w:t xml:space="preserve"> AW Infections in patients with diabetes mellitus. N </w:t>
      </w:r>
      <w:proofErr w:type="spellStart"/>
      <w:r w:rsidRPr="00E128F6">
        <w:rPr>
          <w:rFonts w:ascii="Arial" w:hAnsi="Arial" w:cs="Arial"/>
          <w:bCs/>
        </w:rPr>
        <w:t>Engl</w:t>
      </w:r>
      <w:proofErr w:type="spellEnd"/>
      <w:r w:rsidRPr="00E128F6">
        <w:rPr>
          <w:rFonts w:ascii="Arial" w:hAnsi="Arial" w:cs="Arial"/>
          <w:bCs/>
        </w:rPr>
        <w:t xml:space="preserve"> J Med 1999; 341:1906–1912</w:t>
      </w:r>
    </w:p>
    <w:p w:rsidR="00926DE8" w:rsidRPr="00E128F6" w:rsidRDefault="00926DE8" w:rsidP="00E128F6">
      <w:pPr>
        <w:numPr>
          <w:ilvl w:val="0"/>
          <w:numId w:val="6"/>
        </w:numPr>
        <w:spacing w:line="480" w:lineRule="auto"/>
        <w:jc w:val="both"/>
        <w:rPr>
          <w:rFonts w:ascii="Arial" w:hAnsi="Arial" w:cs="Arial"/>
          <w:bCs/>
          <w:iCs/>
        </w:rPr>
      </w:pPr>
      <w:r w:rsidRPr="00E128F6">
        <w:rPr>
          <w:rFonts w:ascii="Arial" w:hAnsi="Arial" w:cs="Arial"/>
          <w:bCs/>
          <w:iCs/>
        </w:rPr>
        <w:t xml:space="preserve">Oren I. Breakthrough </w:t>
      </w:r>
      <w:proofErr w:type="spellStart"/>
      <w:r w:rsidRPr="00E128F6">
        <w:rPr>
          <w:rFonts w:ascii="Arial" w:hAnsi="Arial" w:cs="Arial"/>
          <w:bCs/>
          <w:iCs/>
        </w:rPr>
        <w:t>zygomycosis</w:t>
      </w:r>
      <w:proofErr w:type="spellEnd"/>
      <w:r w:rsidRPr="00E128F6">
        <w:rPr>
          <w:rFonts w:ascii="Arial" w:hAnsi="Arial" w:cs="Arial"/>
          <w:bCs/>
          <w:iCs/>
        </w:rPr>
        <w:t xml:space="preserve"> during empirical </w:t>
      </w:r>
      <w:proofErr w:type="spellStart"/>
      <w:r w:rsidRPr="00E128F6">
        <w:rPr>
          <w:rFonts w:ascii="Arial" w:hAnsi="Arial" w:cs="Arial"/>
          <w:bCs/>
          <w:iCs/>
        </w:rPr>
        <w:t>voriconazole</w:t>
      </w:r>
      <w:proofErr w:type="spellEnd"/>
      <w:r w:rsidRPr="00E128F6">
        <w:rPr>
          <w:rFonts w:ascii="Arial" w:hAnsi="Arial" w:cs="Arial"/>
          <w:bCs/>
          <w:iCs/>
        </w:rPr>
        <w:t xml:space="preserve"> therapy in febrile patients with neutropenia. </w:t>
      </w:r>
      <w:proofErr w:type="spellStart"/>
      <w:r w:rsidRPr="00E128F6">
        <w:rPr>
          <w:rFonts w:ascii="Arial" w:hAnsi="Arial" w:cs="Arial"/>
          <w:bCs/>
          <w:iCs/>
        </w:rPr>
        <w:t>Clin</w:t>
      </w:r>
      <w:proofErr w:type="spellEnd"/>
      <w:r w:rsidRPr="00E128F6">
        <w:rPr>
          <w:rFonts w:ascii="Arial" w:hAnsi="Arial" w:cs="Arial"/>
          <w:bCs/>
          <w:iCs/>
        </w:rPr>
        <w:t xml:space="preserve"> Infect Dis 2005; 40:770-771</w:t>
      </w:r>
    </w:p>
    <w:p w:rsidR="00926DE8" w:rsidRPr="00E128F6" w:rsidRDefault="00926DE8" w:rsidP="00E128F6">
      <w:pPr>
        <w:numPr>
          <w:ilvl w:val="0"/>
          <w:numId w:val="6"/>
        </w:numPr>
        <w:spacing w:line="480" w:lineRule="auto"/>
        <w:jc w:val="both"/>
        <w:rPr>
          <w:rFonts w:ascii="Arial" w:hAnsi="Arial" w:cs="Arial"/>
          <w:bCs/>
          <w:iCs/>
        </w:rPr>
      </w:pPr>
      <w:r w:rsidRPr="00E128F6">
        <w:rPr>
          <w:rFonts w:ascii="Arial" w:hAnsi="Arial" w:cs="Arial"/>
          <w:bCs/>
          <w:iCs/>
        </w:rPr>
        <w:t xml:space="preserve">Brown J. </w:t>
      </w:r>
      <w:proofErr w:type="spellStart"/>
      <w:r w:rsidRPr="00E128F6">
        <w:rPr>
          <w:rFonts w:ascii="Arial" w:hAnsi="Arial" w:cs="Arial"/>
          <w:bCs/>
          <w:iCs/>
        </w:rPr>
        <w:t>Zygomycosis</w:t>
      </w:r>
      <w:proofErr w:type="spellEnd"/>
      <w:r w:rsidRPr="00E128F6">
        <w:rPr>
          <w:rFonts w:ascii="Arial" w:hAnsi="Arial" w:cs="Arial"/>
          <w:bCs/>
          <w:iCs/>
        </w:rPr>
        <w:t xml:space="preserve">: an emerging fungal infection. Am J Health </w:t>
      </w:r>
      <w:proofErr w:type="spellStart"/>
      <w:r w:rsidRPr="00E128F6">
        <w:rPr>
          <w:rFonts w:ascii="Arial" w:hAnsi="Arial" w:cs="Arial"/>
          <w:bCs/>
          <w:iCs/>
        </w:rPr>
        <w:t>Syst</w:t>
      </w:r>
      <w:proofErr w:type="spellEnd"/>
      <w:r w:rsidRPr="00E128F6">
        <w:rPr>
          <w:rFonts w:ascii="Arial" w:hAnsi="Arial" w:cs="Arial"/>
          <w:bCs/>
          <w:iCs/>
        </w:rPr>
        <w:t xml:space="preserve"> Pharm 2005; 62:2593-2596</w:t>
      </w:r>
    </w:p>
    <w:p w:rsidR="00926DE8" w:rsidRPr="00E128F6" w:rsidRDefault="00926DE8" w:rsidP="00E128F6">
      <w:pPr>
        <w:numPr>
          <w:ilvl w:val="0"/>
          <w:numId w:val="6"/>
        </w:numPr>
        <w:spacing w:line="480" w:lineRule="auto"/>
        <w:jc w:val="both"/>
        <w:rPr>
          <w:rFonts w:ascii="Arial" w:hAnsi="Arial" w:cs="Arial"/>
          <w:bCs/>
          <w:iCs/>
        </w:rPr>
      </w:pPr>
      <w:proofErr w:type="spellStart"/>
      <w:r w:rsidRPr="00E128F6">
        <w:rPr>
          <w:rFonts w:ascii="Arial" w:hAnsi="Arial" w:cs="Arial"/>
          <w:bCs/>
          <w:iCs/>
        </w:rPr>
        <w:lastRenderedPageBreak/>
        <w:t>Artis</w:t>
      </w:r>
      <w:proofErr w:type="spellEnd"/>
      <w:r w:rsidRPr="00E128F6">
        <w:rPr>
          <w:rFonts w:ascii="Arial" w:hAnsi="Arial" w:cs="Arial"/>
          <w:bCs/>
          <w:iCs/>
        </w:rPr>
        <w:t xml:space="preserve"> WM, Fountain JA, </w:t>
      </w:r>
      <w:proofErr w:type="spellStart"/>
      <w:r w:rsidRPr="00E128F6">
        <w:rPr>
          <w:rFonts w:ascii="Arial" w:hAnsi="Arial" w:cs="Arial"/>
          <w:bCs/>
          <w:iCs/>
        </w:rPr>
        <w:t>Delcher</w:t>
      </w:r>
      <w:proofErr w:type="spellEnd"/>
      <w:r w:rsidRPr="00E128F6">
        <w:rPr>
          <w:rFonts w:ascii="Arial" w:hAnsi="Arial" w:cs="Arial"/>
          <w:bCs/>
          <w:iCs/>
        </w:rPr>
        <w:t xml:space="preserve"> HK, Jones HE. A mechanism of susceptibility to </w:t>
      </w:r>
      <w:proofErr w:type="spellStart"/>
      <w:r w:rsidRPr="00E128F6">
        <w:rPr>
          <w:rFonts w:ascii="Arial" w:hAnsi="Arial" w:cs="Arial"/>
          <w:bCs/>
          <w:iCs/>
        </w:rPr>
        <w:t>mucormycosis</w:t>
      </w:r>
      <w:proofErr w:type="spellEnd"/>
      <w:r w:rsidRPr="00E128F6">
        <w:rPr>
          <w:rFonts w:ascii="Arial" w:hAnsi="Arial" w:cs="Arial"/>
          <w:bCs/>
          <w:iCs/>
        </w:rPr>
        <w:t xml:space="preserve"> in diabetic ketoacidosis: transferrin and iron availability. Diabetes 1982; 31:1109-14</w:t>
      </w:r>
    </w:p>
    <w:p w:rsidR="00926DE8" w:rsidRPr="00E128F6" w:rsidRDefault="00926DE8" w:rsidP="00E128F6">
      <w:pPr>
        <w:numPr>
          <w:ilvl w:val="0"/>
          <w:numId w:val="6"/>
        </w:numPr>
        <w:spacing w:line="480" w:lineRule="auto"/>
        <w:jc w:val="both"/>
        <w:rPr>
          <w:rFonts w:ascii="Arial" w:hAnsi="Arial" w:cs="Arial"/>
          <w:bCs/>
          <w:iCs/>
        </w:rPr>
      </w:pPr>
      <w:r w:rsidRPr="00E128F6">
        <w:rPr>
          <w:rFonts w:ascii="Arial" w:hAnsi="Arial" w:cs="Arial"/>
          <w:bCs/>
          <w:iCs/>
        </w:rPr>
        <w:t xml:space="preserve">Martinez EJ, </w:t>
      </w:r>
      <w:proofErr w:type="spellStart"/>
      <w:r w:rsidRPr="00E128F6">
        <w:rPr>
          <w:rFonts w:ascii="Arial" w:hAnsi="Arial" w:cs="Arial"/>
          <w:bCs/>
          <w:iCs/>
        </w:rPr>
        <w:t>Cancio</w:t>
      </w:r>
      <w:proofErr w:type="spellEnd"/>
      <w:r w:rsidRPr="00E128F6">
        <w:rPr>
          <w:rFonts w:ascii="Arial" w:hAnsi="Arial" w:cs="Arial"/>
          <w:bCs/>
          <w:iCs/>
        </w:rPr>
        <w:t xml:space="preserve"> MR, </w:t>
      </w:r>
      <w:proofErr w:type="spellStart"/>
      <w:r w:rsidRPr="00E128F6">
        <w:rPr>
          <w:rFonts w:ascii="Arial" w:hAnsi="Arial" w:cs="Arial"/>
          <w:bCs/>
          <w:iCs/>
        </w:rPr>
        <w:t>Sinnott</w:t>
      </w:r>
      <w:proofErr w:type="spellEnd"/>
      <w:r w:rsidRPr="00E128F6">
        <w:rPr>
          <w:rFonts w:ascii="Arial" w:hAnsi="Arial" w:cs="Arial"/>
          <w:bCs/>
          <w:iCs/>
        </w:rPr>
        <w:t xml:space="preserve"> J, </w:t>
      </w:r>
      <w:proofErr w:type="spellStart"/>
      <w:r w:rsidRPr="00E128F6">
        <w:rPr>
          <w:rFonts w:ascii="Arial" w:hAnsi="Arial" w:cs="Arial"/>
          <w:bCs/>
          <w:iCs/>
        </w:rPr>
        <w:t>Tt</w:t>
      </w:r>
      <w:proofErr w:type="spellEnd"/>
      <w:r w:rsidRPr="00E128F6">
        <w:rPr>
          <w:rFonts w:ascii="Arial" w:hAnsi="Arial" w:cs="Arial"/>
          <w:bCs/>
          <w:iCs/>
        </w:rPr>
        <w:t xml:space="preserve"> Vincent AL, Brantley SG. Nonfatal gastric </w:t>
      </w:r>
      <w:proofErr w:type="spellStart"/>
      <w:r w:rsidRPr="00E128F6">
        <w:rPr>
          <w:rFonts w:ascii="Arial" w:hAnsi="Arial" w:cs="Arial"/>
          <w:bCs/>
          <w:iCs/>
        </w:rPr>
        <w:t>mucormycosis</w:t>
      </w:r>
      <w:proofErr w:type="spellEnd"/>
      <w:r w:rsidRPr="00E128F6">
        <w:rPr>
          <w:rFonts w:ascii="Arial" w:hAnsi="Arial" w:cs="Arial"/>
          <w:bCs/>
          <w:iCs/>
        </w:rPr>
        <w:t xml:space="preserve"> in a renal transplant recipient. South Med J 1997; 90:341-4</w:t>
      </w:r>
    </w:p>
    <w:p w:rsidR="00926DE8" w:rsidRPr="00E128F6" w:rsidRDefault="00926DE8" w:rsidP="00E128F6">
      <w:pPr>
        <w:numPr>
          <w:ilvl w:val="0"/>
          <w:numId w:val="6"/>
        </w:numPr>
        <w:spacing w:line="480" w:lineRule="auto"/>
        <w:jc w:val="both"/>
        <w:rPr>
          <w:rFonts w:ascii="Arial" w:hAnsi="Arial" w:cs="Arial"/>
          <w:bCs/>
          <w:iCs/>
        </w:rPr>
      </w:pPr>
      <w:proofErr w:type="spellStart"/>
      <w:r w:rsidRPr="00E128F6">
        <w:rPr>
          <w:rFonts w:ascii="Arial" w:hAnsi="Arial" w:cs="Arial"/>
          <w:bCs/>
          <w:iCs/>
        </w:rPr>
        <w:t>Prabhu</w:t>
      </w:r>
      <w:proofErr w:type="spellEnd"/>
      <w:r w:rsidRPr="00E128F6">
        <w:rPr>
          <w:rFonts w:ascii="Arial" w:hAnsi="Arial" w:cs="Arial"/>
          <w:bCs/>
          <w:iCs/>
        </w:rPr>
        <w:t xml:space="preserve"> RM, Patel R. </w:t>
      </w:r>
      <w:proofErr w:type="spellStart"/>
      <w:r w:rsidRPr="00E128F6">
        <w:rPr>
          <w:rFonts w:ascii="Arial" w:hAnsi="Arial" w:cs="Arial"/>
          <w:bCs/>
          <w:iCs/>
        </w:rPr>
        <w:t>Mucormycosis</w:t>
      </w:r>
      <w:proofErr w:type="spellEnd"/>
      <w:r w:rsidRPr="00E128F6">
        <w:rPr>
          <w:rFonts w:ascii="Arial" w:hAnsi="Arial" w:cs="Arial"/>
          <w:bCs/>
          <w:iCs/>
        </w:rPr>
        <w:t xml:space="preserve"> and </w:t>
      </w:r>
      <w:proofErr w:type="spellStart"/>
      <w:r w:rsidRPr="00E128F6">
        <w:rPr>
          <w:rFonts w:ascii="Arial" w:hAnsi="Arial" w:cs="Arial"/>
          <w:bCs/>
          <w:iCs/>
        </w:rPr>
        <w:t>entomophthoramycosis</w:t>
      </w:r>
      <w:proofErr w:type="spellEnd"/>
      <w:r w:rsidRPr="00E128F6">
        <w:rPr>
          <w:rFonts w:ascii="Arial" w:hAnsi="Arial" w:cs="Arial"/>
          <w:bCs/>
          <w:iCs/>
        </w:rPr>
        <w:t xml:space="preserve">: a review of the clinical manifestations, diagnosis and treatment. </w:t>
      </w:r>
      <w:proofErr w:type="spellStart"/>
      <w:r w:rsidRPr="00E128F6">
        <w:rPr>
          <w:rFonts w:ascii="Arial" w:hAnsi="Arial" w:cs="Arial"/>
          <w:bCs/>
          <w:iCs/>
        </w:rPr>
        <w:t>Clin</w:t>
      </w:r>
      <w:proofErr w:type="spellEnd"/>
      <w:r w:rsidRPr="00E128F6">
        <w:rPr>
          <w:rFonts w:ascii="Arial" w:hAnsi="Arial" w:cs="Arial"/>
          <w:bCs/>
          <w:iCs/>
        </w:rPr>
        <w:t xml:space="preserve"> </w:t>
      </w:r>
      <w:proofErr w:type="spellStart"/>
      <w:r w:rsidRPr="00E128F6">
        <w:rPr>
          <w:rFonts w:ascii="Arial" w:hAnsi="Arial" w:cs="Arial"/>
          <w:bCs/>
          <w:iCs/>
        </w:rPr>
        <w:t>Microbiol</w:t>
      </w:r>
      <w:proofErr w:type="spellEnd"/>
      <w:r w:rsidRPr="00E128F6">
        <w:rPr>
          <w:rFonts w:ascii="Arial" w:hAnsi="Arial" w:cs="Arial"/>
          <w:bCs/>
          <w:iCs/>
        </w:rPr>
        <w:t xml:space="preserve"> Infect 2004;10 (Suppl. 1):31-47</w:t>
      </w:r>
    </w:p>
    <w:p w:rsidR="00926DE8" w:rsidRPr="00E128F6" w:rsidRDefault="00926DE8" w:rsidP="00E128F6">
      <w:pPr>
        <w:numPr>
          <w:ilvl w:val="0"/>
          <w:numId w:val="6"/>
        </w:numPr>
        <w:spacing w:line="480" w:lineRule="auto"/>
        <w:jc w:val="both"/>
        <w:rPr>
          <w:rFonts w:ascii="Arial" w:hAnsi="Arial" w:cs="Arial"/>
          <w:bCs/>
        </w:rPr>
      </w:pPr>
      <w:proofErr w:type="spellStart"/>
      <w:r w:rsidRPr="00E128F6">
        <w:rPr>
          <w:rFonts w:ascii="Arial" w:hAnsi="Arial" w:cs="Arial"/>
          <w:bCs/>
        </w:rPr>
        <w:t>Mohindra</w:t>
      </w:r>
      <w:proofErr w:type="spellEnd"/>
      <w:r w:rsidRPr="00E128F6">
        <w:rPr>
          <w:rFonts w:ascii="Arial" w:hAnsi="Arial" w:cs="Arial"/>
          <w:bCs/>
        </w:rPr>
        <w:t xml:space="preserve"> S, </w:t>
      </w:r>
      <w:proofErr w:type="spellStart"/>
      <w:r w:rsidRPr="00E128F6">
        <w:rPr>
          <w:rFonts w:ascii="Arial" w:hAnsi="Arial" w:cs="Arial"/>
          <w:bCs/>
        </w:rPr>
        <w:t>Mohindra</w:t>
      </w:r>
      <w:proofErr w:type="spellEnd"/>
      <w:r w:rsidRPr="00E128F6">
        <w:rPr>
          <w:rFonts w:ascii="Arial" w:hAnsi="Arial" w:cs="Arial"/>
          <w:bCs/>
        </w:rPr>
        <w:t xml:space="preserve"> S, Gupta R, </w:t>
      </w:r>
      <w:proofErr w:type="spellStart"/>
      <w:r w:rsidRPr="00E128F6">
        <w:rPr>
          <w:rFonts w:ascii="Arial" w:hAnsi="Arial" w:cs="Arial"/>
          <w:bCs/>
        </w:rPr>
        <w:t>Bakshi</w:t>
      </w:r>
      <w:proofErr w:type="spellEnd"/>
      <w:r w:rsidRPr="00E128F6">
        <w:rPr>
          <w:rFonts w:ascii="Arial" w:hAnsi="Arial" w:cs="Arial"/>
          <w:bCs/>
        </w:rPr>
        <w:t xml:space="preserve"> J, Gupta SK. </w:t>
      </w:r>
      <w:proofErr w:type="spellStart"/>
      <w:r w:rsidRPr="00E128F6">
        <w:rPr>
          <w:rFonts w:ascii="Arial" w:hAnsi="Arial" w:cs="Arial"/>
          <w:bCs/>
        </w:rPr>
        <w:t>Rhinocerebral</w:t>
      </w:r>
      <w:proofErr w:type="spellEnd"/>
      <w:r w:rsidRPr="00E128F6">
        <w:rPr>
          <w:rFonts w:ascii="Arial" w:hAnsi="Arial" w:cs="Arial"/>
          <w:bCs/>
        </w:rPr>
        <w:t xml:space="preserve"> </w:t>
      </w:r>
      <w:proofErr w:type="spellStart"/>
      <w:r w:rsidRPr="00E128F6">
        <w:rPr>
          <w:rFonts w:ascii="Arial" w:hAnsi="Arial" w:cs="Arial"/>
          <w:bCs/>
        </w:rPr>
        <w:t>mucormycosis</w:t>
      </w:r>
      <w:proofErr w:type="spellEnd"/>
      <w:r w:rsidRPr="00E128F6">
        <w:rPr>
          <w:rFonts w:ascii="Arial" w:hAnsi="Arial" w:cs="Arial"/>
          <w:bCs/>
        </w:rPr>
        <w:t xml:space="preserve">: the disease spectrum in 27 patients. </w:t>
      </w:r>
      <w:r w:rsidRPr="00E128F6">
        <w:rPr>
          <w:rFonts w:ascii="Arial" w:hAnsi="Arial" w:cs="Arial"/>
          <w:bCs/>
          <w:iCs/>
        </w:rPr>
        <w:t>Mycoses</w:t>
      </w:r>
      <w:r w:rsidRPr="00E128F6">
        <w:rPr>
          <w:rFonts w:ascii="Arial" w:hAnsi="Arial" w:cs="Arial"/>
          <w:bCs/>
        </w:rPr>
        <w:t>. 2007; 50:290-296.</w:t>
      </w:r>
    </w:p>
    <w:p w:rsidR="00926DE8" w:rsidRPr="00E128F6" w:rsidRDefault="00926DE8" w:rsidP="00E128F6">
      <w:pPr>
        <w:numPr>
          <w:ilvl w:val="0"/>
          <w:numId w:val="6"/>
        </w:numPr>
        <w:spacing w:line="480" w:lineRule="auto"/>
        <w:jc w:val="both"/>
        <w:rPr>
          <w:rFonts w:ascii="Arial" w:hAnsi="Arial" w:cs="Arial"/>
          <w:bCs/>
        </w:rPr>
      </w:pPr>
      <w:r w:rsidRPr="00E128F6">
        <w:rPr>
          <w:rStyle w:val="apple-style-span"/>
          <w:rFonts w:ascii="Arial" w:hAnsi="Arial" w:cs="Arial"/>
          <w:color w:val="000000"/>
          <w:shd w:val="clear" w:color="auto" w:fill="FFFFFF"/>
        </w:rPr>
        <w:t xml:space="preserve">Greenberg R, Scott L, </w:t>
      </w:r>
      <w:proofErr w:type="gramStart"/>
      <w:r w:rsidRPr="00E128F6">
        <w:rPr>
          <w:rStyle w:val="apple-style-span"/>
          <w:rFonts w:ascii="Arial" w:hAnsi="Arial" w:cs="Arial"/>
          <w:color w:val="000000"/>
          <w:shd w:val="clear" w:color="auto" w:fill="FFFFFF"/>
        </w:rPr>
        <w:t>Vaughn</w:t>
      </w:r>
      <w:proofErr w:type="gramEnd"/>
      <w:r w:rsidRPr="00E128F6">
        <w:rPr>
          <w:rStyle w:val="apple-style-span"/>
          <w:rFonts w:ascii="Arial" w:hAnsi="Arial" w:cs="Arial"/>
          <w:color w:val="000000"/>
          <w:shd w:val="clear" w:color="auto" w:fill="FFFFFF"/>
        </w:rPr>
        <w:t xml:space="preserve"> H, </w:t>
      </w:r>
      <w:proofErr w:type="spellStart"/>
      <w:r w:rsidRPr="00E128F6">
        <w:rPr>
          <w:rStyle w:val="apple-style-span"/>
          <w:rFonts w:ascii="Arial" w:hAnsi="Arial" w:cs="Arial"/>
          <w:color w:val="000000"/>
          <w:shd w:val="clear" w:color="auto" w:fill="FFFFFF"/>
        </w:rPr>
        <w:t>Ribes</w:t>
      </w:r>
      <w:proofErr w:type="spellEnd"/>
      <w:r w:rsidRPr="00E128F6">
        <w:rPr>
          <w:rStyle w:val="apple-style-span"/>
          <w:rFonts w:ascii="Arial" w:hAnsi="Arial" w:cs="Arial"/>
          <w:color w:val="000000"/>
          <w:shd w:val="clear" w:color="auto" w:fill="FFFFFF"/>
        </w:rPr>
        <w:t xml:space="preserve"> J. </w:t>
      </w:r>
      <w:proofErr w:type="spellStart"/>
      <w:r w:rsidRPr="00E128F6">
        <w:rPr>
          <w:rStyle w:val="apple-style-span"/>
          <w:rFonts w:ascii="Arial" w:hAnsi="Arial" w:cs="Arial"/>
          <w:color w:val="000000"/>
          <w:shd w:val="clear" w:color="auto" w:fill="FFFFFF"/>
        </w:rPr>
        <w:t>Zygomycosis</w:t>
      </w:r>
      <w:proofErr w:type="spellEnd"/>
      <w:r w:rsidRPr="00E128F6">
        <w:rPr>
          <w:rStyle w:val="apple-style-span"/>
          <w:rFonts w:ascii="Arial" w:hAnsi="Arial" w:cs="Arial"/>
          <w:color w:val="000000"/>
          <w:shd w:val="clear" w:color="auto" w:fill="FFFFFF"/>
        </w:rPr>
        <w:t xml:space="preserve"> (</w:t>
      </w:r>
      <w:proofErr w:type="spellStart"/>
      <w:r w:rsidRPr="00E128F6">
        <w:rPr>
          <w:rStyle w:val="apple-style-span"/>
          <w:rFonts w:ascii="Arial" w:hAnsi="Arial" w:cs="Arial"/>
          <w:color w:val="000000"/>
          <w:shd w:val="clear" w:color="auto" w:fill="FFFFFF"/>
        </w:rPr>
        <w:t>mucormycosis</w:t>
      </w:r>
      <w:proofErr w:type="spellEnd"/>
      <w:r w:rsidRPr="00E128F6">
        <w:rPr>
          <w:rStyle w:val="apple-style-span"/>
          <w:rFonts w:ascii="Arial" w:hAnsi="Arial" w:cs="Arial"/>
          <w:color w:val="000000"/>
          <w:shd w:val="clear" w:color="auto" w:fill="FFFFFF"/>
        </w:rPr>
        <w:t xml:space="preserve">): emerging clinical importance and new treatments. </w:t>
      </w:r>
      <w:proofErr w:type="spellStart"/>
      <w:r w:rsidRPr="00E128F6">
        <w:rPr>
          <w:rStyle w:val="apple-style-span"/>
          <w:rFonts w:ascii="Arial" w:hAnsi="Arial" w:cs="Arial"/>
          <w:color w:val="000000"/>
          <w:shd w:val="clear" w:color="auto" w:fill="FFFFFF"/>
        </w:rPr>
        <w:t>Curr</w:t>
      </w:r>
      <w:proofErr w:type="spellEnd"/>
      <w:r w:rsidRPr="00E128F6">
        <w:rPr>
          <w:rStyle w:val="apple-style-span"/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E128F6">
        <w:rPr>
          <w:rStyle w:val="apple-style-span"/>
          <w:rFonts w:ascii="Arial" w:hAnsi="Arial" w:cs="Arial"/>
          <w:color w:val="000000"/>
          <w:shd w:val="clear" w:color="auto" w:fill="FFFFFF"/>
        </w:rPr>
        <w:t>Opin</w:t>
      </w:r>
      <w:proofErr w:type="spellEnd"/>
      <w:r w:rsidRPr="00E128F6">
        <w:rPr>
          <w:rStyle w:val="apple-style-span"/>
          <w:rFonts w:ascii="Arial" w:hAnsi="Arial" w:cs="Arial"/>
          <w:color w:val="000000"/>
          <w:shd w:val="clear" w:color="auto" w:fill="FFFFFF"/>
        </w:rPr>
        <w:t xml:space="preserve"> Infect Dis 2004; 17: 517-25</w:t>
      </w:r>
      <w:r w:rsidRPr="00E128F6">
        <w:rPr>
          <w:rFonts w:ascii="Arial" w:hAnsi="Arial" w:cs="Arial"/>
          <w:bCs/>
        </w:rPr>
        <w:t xml:space="preserve"> </w:t>
      </w:r>
    </w:p>
    <w:p w:rsidR="00926DE8" w:rsidRPr="00E128F6" w:rsidRDefault="00926DE8" w:rsidP="00E128F6">
      <w:pPr>
        <w:numPr>
          <w:ilvl w:val="0"/>
          <w:numId w:val="6"/>
        </w:numPr>
        <w:spacing w:line="480" w:lineRule="auto"/>
        <w:jc w:val="both"/>
        <w:rPr>
          <w:rFonts w:ascii="Arial" w:hAnsi="Arial" w:cs="Arial"/>
          <w:bCs/>
        </w:rPr>
      </w:pPr>
      <w:proofErr w:type="spellStart"/>
      <w:r w:rsidRPr="00E128F6">
        <w:rPr>
          <w:rFonts w:ascii="Arial" w:hAnsi="Arial" w:cs="Arial"/>
          <w:bCs/>
        </w:rPr>
        <w:t>Helderman</w:t>
      </w:r>
      <w:proofErr w:type="spellEnd"/>
      <w:r w:rsidRPr="00E128F6">
        <w:rPr>
          <w:rFonts w:ascii="Arial" w:hAnsi="Arial" w:cs="Arial"/>
          <w:bCs/>
        </w:rPr>
        <w:t xml:space="preserve"> JH, Cooper HS, Mann J. Chronic </w:t>
      </w:r>
      <w:proofErr w:type="spellStart"/>
      <w:r w:rsidRPr="00E128F6">
        <w:rPr>
          <w:rFonts w:ascii="Arial" w:hAnsi="Arial" w:cs="Arial"/>
          <w:bCs/>
        </w:rPr>
        <w:t>phycomycosis</w:t>
      </w:r>
      <w:proofErr w:type="spellEnd"/>
      <w:r w:rsidRPr="00E128F6">
        <w:rPr>
          <w:rFonts w:ascii="Arial" w:hAnsi="Arial" w:cs="Arial"/>
          <w:bCs/>
        </w:rPr>
        <w:t xml:space="preserve"> in a controlled diabetic. Ann Intern Med  1974; 80:419</w:t>
      </w:r>
    </w:p>
    <w:p w:rsidR="00926DE8" w:rsidRPr="00E128F6" w:rsidRDefault="00926DE8" w:rsidP="00E128F6">
      <w:pPr>
        <w:numPr>
          <w:ilvl w:val="0"/>
          <w:numId w:val="6"/>
        </w:numPr>
        <w:spacing w:line="480" w:lineRule="auto"/>
        <w:jc w:val="both"/>
        <w:rPr>
          <w:rFonts w:ascii="Arial" w:hAnsi="Arial" w:cs="Arial"/>
          <w:bCs/>
        </w:rPr>
      </w:pPr>
      <w:proofErr w:type="spellStart"/>
      <w:r w:rsidRPr="00E128F6">
        <w:rPr>
          <w:rFonts w:ascii="Arial" w:hAnsi="Arial" w:cs="Arial"/>
          <w:bCs/>
        </w:rPr>
        <w:t>Skahan</w:t>
      </w:r>
      <w:proofErr w:type="spellEnd"/>
      <w:r w:rsidRPr="00E128F6">
        <w:rPr>
          <w:rFonts w:ascii="Arial" w:hAnsi="Arial" w:cs="Arial"/>
          <w:bCs/>
        </w:rPr>
        <w:t xml:space="preserve"> KJ, Wong B, Armstrong D. Clinical manifestations and management of </w:t>
      </w:r>
      <w:proofErr w:type="spellStart"/>
      <w:r w:rsidRPr="00E128F6">
        <w:rPr>
          <w:rFonts w:ascii="Arial" w:hAnsi="Arial" w:cs="Arial"/>
          <w:bCs/>
        </w:rPr>
        <w:t>mucormycosis</w:t>
      </w:r>
      <w:proofErr w:type="spellEnd"/>
      <w:r w:rsidRPr="00E128F6">
        <w:rPr>
          <w:rFonts w:ascii="Arial" w:hAnsi="Arial" w:cs="Arial"/>
          <w:bCs/>
        </w:rPr>
        <w:t xml:space="preserve"> in the compromised patient. In: Warnock DW, Richardson MD (</w:t>
      </w:r>
      <w:proofErr w:type="spellStart"/>
      <w:proofErr w:type="gramStart"/>
      <w:r w:rsidRPr="00E128F6">
        <w:rPr>
          <w:rFonts w:ascii="Arial" w:hAnsi="Arial" w:cs="Arial"/>
          <w:bCs/>
        </w:rPr>
        <w:t>eds</w:t>
      </w:r>
      <w:proofErr w:type="spellEnd"/>
      <w:proofErr w:type="gramEnd"/>
      <w:r w:rsidRPr="00E128F6">
        <w:rPr>
          <w:rFonts w:ascii="Arial" w:hAnsi="Arial" w:cs="Arial"/>
          <w:bCs/>
        </w:rPr>
        <w:t xml:space="preserve">) Fungal infections in the compromised patient. Wiley, Indianapolis, </w:t>
      </w:r>
      <w:proofErr w:type="spellStart"/>
      <w:r w:rsidRPr="00E128F6">
        <w:rPr>
          <w:rFonts w:ascii="Arial" w:hAnsi="Arial" w:cs="Arial"/>
          <w:bCs/>
        </w:rPr>
        <w:t>pp</w:t>
      </w:r>
      <w:proofErr w:type="spellEnd"/>
      <w:r w:rsidRPr="00E128F6">
        <w:rPr>
          <w:rFonts w:ascii="Arial" w:hAnsi="Arial" w:cs="Arial"/>
          <w:bCs/>
        </w:rPr>
        <w:t xml:space="preserve"> 153–190</w:t>
      </w:r>
    </w:p>
    <w:p w:rsidR="00926DE8" w:rsidRPr="00E128F6" w:rsidRDefault="00926DE8" w:rsidP="00E128F6">
      <w:pPr>
        <w:numPr>
          <w:ilvl w:val="0"/>
          <w:numId w:val="6"/>
        </w:numPr>
        <w:spacing w:line="480" w:lineRule="auto"/>
        <w:jc w:val="both"/>
        <w:rPr>
          <w:rFonts w:ascii="Arial" w:hAnsi="Arial" w:cs="Arial"/>
          <w:bCs/>
        </w:rPr>
      </w:pPr>
      <w:proofErr w:type="spellStart"/>
      <w:r w:rsidRPr="00E128F6">
        <w:rPr>
          <w:rFonts w:ascii="Arial" w:hAnsi="Arial" w:cs="Arial"/>
          <w:bCs/>
        </w:rPr>
        <w:t>Paltouf</w:t>
      </w:r>
      <w:proofErr w:type="spellEnd"/>
      <w:r w:rsidRPr="00E128F6">
        <w:rPr>
          <w:rFonts w:ascii="Arial" w:hAnsi="Arial" w:cs="Arial"/>
          <w:bCs/>
        </w:rPr>
        <w:t xml:space="preserve"> A. Mycosis </w:t>
      </w:r>
      <w:proofErr w:type="spellStart"/>
      <w:r w:rsidRPr="00E128F6">
        <w:rPr>
          <w:rFonts w:ascii="Arial" w:hAnsi="Arial" w:cs="Arial"/>
          <w:bCs/>
        </w:rPr>
        <w:t>mucorina</w:t>
      </w:r>
      <w:proofErr w:type="spellEnd"/>
      <w:r w:rsidRPr="00E128F6">
        <w:rPr>
          <w:rFonts w:ascii="Arial" w:hAnsi="Arial" w:cs="Arial"/>
          <w:bCs/>
        </w:rPr>
        <w:t>. Virchow´s Arch 1885</w:t>
      </w:r>
      <w:proofErr w:type="gramStart"/>
      <w:r w:rsidRPr="00E128F6">
        <w:rPr>
          <w:rFonts w:ascii="Arial" w:hAnsi="Arial" w:cs="Arial"/>
          <w:bCs/>
        </w:rPr>
        <w:t>;102:543</w:t>
      </w:r>
      <w:proofErr w:type="gramEnd"/>
      <w:r w:rsidRPr="00E128F6">
        <w:rPr>
          <w:rFonts w:ascii="Arial" w:hAnsi="Arial" w:cs="Arial"/>
          <w:bCs/>
        </w:rPr>
        <w:t>-64.</w:t>
      </w:r>
    </w:p>
    <w:p w:rsidR="00926DE8" w:rsidRPr="00E128F6" w:rsidRDefault="00926DE8" w:rsidP="00E128F6">
      <w:pPr>
        <w:numPr>
          <w:ilvl w:val="0"/>
          <w:numId w:val="6"/>
        </w:numPr>
        <w:spacing w:line="480" w:lineRule="auto"/>
        <w:jc w:val="both"/>
        <w:rPr>
          <w:rFonts w:ascii="Arial" w:hAnsi="Arial" w:cs="Arial"/>
          <w:bCs/>
          <w:iCs/>
        </w:rPr>
      </w:pPr>
      <w:r w:rsidRPr="00E128F6">
        <w:rPr>
          <w:rFonts w:ascii="Arial" w:hAnsi="Arial" w:cs="Arial"/>
          <w:bCs/>
          <w:iCs/>
        </w:rPr>
        <w:t xml:space="preserve">Thomson SR, Bade PG, </w:t>
      </w:r>
      <w:proofErr w:type="spellStart"/>
      <w:r w:rsidRPr="00E128F6">
        <w:rPr>
          <w:rFonts w:ascii="Arial" w:hAnsi="Arial" w:cs="Arial"/>
          <w:bCs/>
          <w:iCs/>
        </w:rPr>
        <w:t>Taams</w:t>
      </w:r>
      <w:proofErr w:type="spellEnd"/>
      <w:r w:rsidRPr="00E128F6">
        <w:rPr>
          <w:rFonts w:ascii="Arial" w:hAnsi="Arial" w:cs="Arial"/>
          <w:bCs/>
          <w:iCs/>
        </w:rPr>
        <w:t xml:space="preserve"> M, Chrystal V. Gastrointestinal </w:t>
      </w:r>
      <w:proofErr w:type="spellStart"/>
      <w:r w:rsidRPr="00E128F6">
        <w:rPr>
          <w:rFonts w:ascii="Arial" w:hAnsi="Arial" w:cs="Arial"/>
          <w:bCs/>
          <w:iCs/>
        </w:rPr>
        <w:t>mucormycosis</w:t>
      </w:r>
      <w:proofErr w:type="spellEnd"/>
      <w:r w:rsidRPr="00E128F6">
        <w:rPr>
          <w:rFonts w:ascii="Arial" w:hAnsi="Arial" w:cs="Arial"/>
          <w:bCs/>
          <w:iCs/>
        </w:rPr>
        <w:t xml:space="preserve">. Br J </w:t>
      </w:r>
      <w:proofErr w:type="spellStart"/>
      <w:r w:rsidRPr="00E128F6">
        <w:rPr>
          <w:rFonts w:ascii="Arial" w:hAnsi="Arial" w:cs="Arial"/>
          <w:bCs/>
          <w:iCs/>
        </w:rPr>
        <w:t>Surg</w:t>
      </w:r>
      <w:proofErr w:type="spellEnd"/>
      <w:r w:rsidRPr="00E128F6">
        <w:rPr>
          <w:rFonts w:ascii="Arial" w:hAnsi="Arial" w:cs="Arial"/>
          <w:bCs/>
          <w:iCs/>
        </w:rPr>
        <w:t xml:space="preserve"> 1991;78:952-954</w:t>
      </w:r>
    </w:p>
    <w:p w:rsidR="00926DE8" w:rsidRPr="00E128F6" w:rsidRDefault="00926DE8" w:rsidP="00E128F6">
      <w:pPr>
        <w:numPr>
          <w:ilvl w:val="0"/>
          <w:numId w:val="6"/>
        </w:numPr>
        <w:spacing w:line="480" w:lineRule="auto"/>
        <w:jc w:val="both"/>
        <w:rPr>
          <w:rFonts w:ascii="Arial" w:hAnsi="Arial" w:cs="Arial"/>
          <w:bCs/>
        </w:rPr>
      </w:pPr>
      <w:proofErr w:type="spellStart"/>
      <w:r w:rsidRPr="00E128F6">
        <w:rPr>
          <w:rFonts w:ascii="Arial" w:hAnsi="Arial" w:cs="Arial"/>
          <w:bCs/>
        </w:rPr>
        <w:t>Gorbach</w:t>
      </w:r>
      <w:proofErr w:type="spellEnd"/>
      <w:r w:rsidRPr="00E128F6">
        <w:rPr>
          <w:rFonts w:ascii="Arial" w:hAnsi="Arial" w:cs="Arial"/>
          <w:bCs/>
        </w:rPr>
        <w:t xml:space="preserve"> SL, </w:t>
      </w:r>
      <w:proofErr w:type="spellStart"/>
      <w:r w:rsidRPr="00E128F6">
        <w:rPr>
          <w:rFonts w:ascii="Arial" w:hAnsi="Arial" w:cs="Arial"/>
          <w:bCs/>
        </w:rPr>
        <w:t>Barlett</w:t>
      </w:r>
      <w:proofErr w:type="spellEnd"/>
      <w:r w:rsidRPr="00E128F6">
        <w:rPr>
          <w:rFonts w:ascii="Arial" w:hAnsi="Arial" w:cs="Arial"/>
          <w:bCs/>
        </w:rPr>
        <w:t xml:space="preserve"> JG, </w:t>
      </w:r>
      <w:proofErr w:type="spellStart"/>
      <w:r w:rsidRPr="00E128F6">
        <w:rPr>
          <w:rFonts w:ascii="Arial" w:hAnsi="Arial" w:cs="Arial"/>
          <w:bCs/>
        </w:rPr>
        <w:t>Blacklow</w:t>
      </w:r>
      <w:proofErr w:type="spellEnd"/>
      <w:r w:rsidRPr="00E128F6">
        <w:rPr>
          <w:rFonts w:ascii="Arial" w:hAnsi="Arial" w:cs="Arial"/>
          <w:bCs/>
        </w:rPr>
        <w:t xml:space="preserve"> NR. </w:t>
      </w:r>
      <w:r w:rsidRPr="00E128F6">
        <w:rPr>
          <w:rFonts w:ascii="Arial" w:hAnsi="Arial" w:cs="Arial"/>
          <w:bCs/>
          <w:iCs/>
        </w:rPr>
        <w:t xml:space="preserve">Infectious Diseases. </w:t>
      </w:r>
      <w:r w:rsidRPr="00E128F6">
        <w:rPr>
          <w:rFonts w:ascii="Arial" w:hAnsi="Arial" w:cs="Arial"/>
          <w:bCs/>
        </w:rPr>
        <w:t>3rd ed. Philadelphia, PA: Lippincott Williams &amp; Wilkins; 2004:2265-2270.</w:t>
      </w:r>
    </w:p>
    <w:p w:rsidR="00926DE8" w:rsidRPr="00E128F6" w:rsidRDefault="00926DE8" w:rsidP="00E128F6">
      <w:pPr>
        <w:numPr>
          <w:ilvl w:val="0"/>
          <w:numId w:val="6"/>
        </w:numPr>
        <w:spacing w:line="480" w:lineRule="auto"/>
        <w:jc w:val="both"/>
        <w:rPr>
          <w:rFonts w:ascii="Arial" w:hAnsi="Arial" w:cs="Arial"/>
          <w:bCs/>
        </w:rPr>
      </w:pPr>
      <w:proofErr w:type="spellStart"/>
      <w:r w:rsidRPr="00E128F6">
        <w:rPr>
          <w:rFonts w:ascii="Arial" w:hAnsi="Arial" w:cs="Arial"/>
          <w:bCs/>
          <w:lang w:val="es-CO"/>
        </w:rPr>
        <w:lastRenderedPageBreak/>
        <w:t>Azhar</w:t>
      </w:r>
      <w:proofErr w:type="spellEnd"/>
      <w:r w:rsidRPr="00E128F6">
        <w:rPr>
          <w:rFonts w:ascii="Arial" w:hAnsi="Arial" w:cs="Arial"/>
          <w:bCs/>
          <w:lang w:val="es-CO"/>
        </w:rPr>
        <w:t xml:space="preserve"> A, </w:t>
      </w:r>
      <w:proofErr w:type="spellStart"/>
      <w:r w:rsidRPr="00E128F6">
        <w:rPr>
          <w:rFonts w:ascii="Arial" w:hAnsi="Arial" w:cs="Arial"/>
          <w:bCs/>
          <w:lang w:val="es-CO"/>
        </w:rPr>
        <w:t>Calubiran</w:t>
      </w:r>
      <w:proofErr w:type="spellEnd"/>
      <w:r w:rsidRPr="00E128F6">
        <w:rPr>
          <w:rFonts w:ascii="Arial" w:hAnsi="Arial" w:cs="Arial"/>
          <w:bCs/>
          <w:lang w:val="es-CO"/>
        </w:rPr>
        <w:t xml:space="preserve"> O, </w:t>
      </w:r>
      <w:proofErr w:type="spellStart"/>
      <w:r w:rsidRPr="00E128F6">
        <w:rPr>
          <w:rFonts w:ascii="Arial" w:hAnsi="Arial" w:cs="Arial"/>
          <w:bCs/>
          <w:lang w:val="es-CO"/>
        </w:rPr>
        <w:t>Kilaru</w:t>
      </w:r>
      <w:proofErr w:type="spellEnd"/>
      <w:r w:rsidRPr="00E128F6">
        <w:rPr>
          <w:rFonts w:ascii="Arial" w:hAnsi="Arial" w:cs="Arial"/>
          <w:bCs/>
          <w:lang w:val="es-CO"/>
        </w:rPr>
        <w:t xml:space="preserve"> M, Lincoln J, </w:t>
      </w:r>
      <w:proofErr w:type="spellStart"/>
      <w:r w:rsidRPr="00E128F6">
        <w:rPr>
          <w:rFonts w:ascii="Arial" w:hAnsi="Arial" w:cs="Arial"/>
          <w:bCs/>
          <w:lang w:val="es-CO"/>
        </w:rPr>
        <w:t>Moshenyat</w:t>
      </w:r>
      <w:proofErr w:type="spellEnd"/>
      <w:r w:rsidRPr="00E128F6">
        <w:rPr>
          <w:rFonts w:ascii="Arial" w:hAnsi="Arial" w:cs="Arial"/>
          <w:bCs/>
          <w:lang w:val="es-CO"/>
        </w:rPr>
        <w:t xml:space="preserve"> I, </w:t>
      </w:r>
      <w:proofErr w:type="spellStart"/>
      <w:r w:rsidRPr="00E128F6">
        <w:rPr>
          <w:rFonts w:ascii="Arial" w:hAnsi="Arial" w:cs="Arial"/>
          <w:bCs/>
          <w:lang w:val="es-CO"/>
        </w:rPr>
        <w:t>Basti</w:t>
      </w:r>
      <w:proofErr w:type="spellEnd"/>
      <w:r w:rsidRPr="00E128F6">
        <w:rPr>
          <w:rFonts w:ascii="Arial" w:hAnsi="Arial" w:cs="Arial"/>
          <w:bCs/>
          <w:lang w:val="es-CO"/>
        </w:rPr>
        <w:t xml:space="preserve"> K, et al. </w:t>
      </w:r>
      <w:r w:rsidRPr="00E128F6">
        <w:rPr>
          <w:rStyle w:val="apple-converted-space"/>
          <w:rFonts w:ascii="Arial" w:hAnsi="Arial" w:cs="Arial"/>
          <w:color w:val="000000"/>
          <w:shd w:val="clear" w:color="auto" w:fill="FFFFFF"/>
          <w:lang w:val="es-CO"/>
        </w:rPr>
        <w:t> </w:t>
      </w:r>
      <w:r w:rsidRPr="00E128F6">
        <w:rPr>
          <w:rFonts w:ascii="Arial" w:hAnsi="Arial" w:cs="Arial"/>
          <w:bCs/>
        </w:rPr>
        <w:t xml:space="preserve">Patient </w:t>
      </w:r>
      <w:proofErr w:type="gramStart"/>
      <w:r w:rsidRPr="00E128F6">
        <w:rPr>
          <w:rFonts w:ascii="Arial" w:hAnsi="Arial" w:cs="Arial"/>
          <w:bCs/>
        </w:rPr>
        <w:t>With</w:t>
      </w:r>
      <w:proofErr w:type="gramEnd"/>
      <w:r w:rsidRPr="00E128F6">
        <w:rPr>
          <w:rFonts w:ascii="Arial" w:hAnsi="Arial" w:cs="Arial"/>
          <w:bCs/>
        </w:rPr>
        <w:t xml:space="preserve"> Abdominal Pain-Concealing Gastrointestinal </w:t>
      </w:r>
      <w:proofErr w:type="spellStart"/>
      <w:r w:rsidRPr="00E128F6">
        <w:rPr>
          <w:rFonts w:ascii="Arial" w:hAnsi="Arial" w:cs="Arial"/>
          <w:bCs/>
        </w:rPr>
        <w:t>Mucormycosis</w:t>
      </w:r>
      <w:proofErr w:type="spellEnd"/>
      <w:r w:rsidRPr="00E128F6">
        <w:rPr>
          <w:rFonts w:ascii="Arial" w:hAnsi="Arial" w:cs="Arial"/>
          <w:bCs/>
        </w:rPr>
        <w:t xml:space="preserve">. </w:t>
      </w:r>
      <w:proofErr w:type="spellStart"/>
      <w:r w:rsidRPr="00E128F6">
        <w:rPr>
          <w:rStyle w:val="apple-style-span"/>
          <w:rFonts w:ascii="Arial" w:hAnsi="Arial" w:cs="Arial"/>
          <w:color w:val="000000"/>
          <w:shd w:val="clear" w:color="auto" w:fill="FFFFFF"/>
        </w:rPr>
        <w:t>Gastroenterol</w:t>
      </w:r>
      <w:proofErr w:type="spellEnd"/>
      <w:r w:rsidRPr="00E128F6">
        <w:rPr>
          <w:rStyle w:val="apple-style-span"/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E128F6">
        <w:rPr>
          <w:rStyle w:val="apple-style-span"/>
          <w:rFonts w:ascii="Arial" w:hAnsi="Arial" w:cs="Arial"/>
          <w:color w:val="000000"/>
          <w:shd w:val="clear" w:color="auto" w:fill="FFFFFF"/>
        </w:rPr>
        <w:t>Hepatol</w:t>
      </w:r>
      <w:proofErr w:type="spellEnd"/>
      <w:r w:rsidRPr="00E128F6">
        <w:rPr>
          <w:rStyle w:val="apple-style-span"/>
          <w:rFonts w:ascii="Arial" w:hAnsi="Arial" w:cs="Arial"/>
          <w:color w:val="000000"/>
          <w:shd w:val="clear" w:color="auto" w:fill="FFFFFF"/>
        </w:rPr>
        <w:t>.</w:t>
      </w:r>
      <w:r w:rsidRPr="00E128F6">
        <w:rPr>
          <w:rFonts w:ascii="Arial" w:hAnsi="Arial" w:cs="Arial"/>
          <w:bCs/>
        </w:rPr>
        <w:t xml:space="preserve"> 2009; 5:(9) 657-661</w:t>
      </w:r>
    </w:p>
    <w:p w:rsidR="00926DE8" w:rsidRPr="00E128F6" w:rsidRDefault="00926DE8" w:rsidP="00E128F6">
      <w:pPr>
        <w:numPr>
          <w:ilvl w:val="0"/>
          <w:numId w:val="6"/>
        </w:numPr>
        <w:spacing w:line="480" w:lineRule="auto"/>
        <w:jc w:val="both"/>
        <w:rPr>
          <w:rFonts w:ascii="Arial" w:hAnsi="Arial" w:cs="Arial"/>
          <w:bCs/>
        </w:rPr>
      </w:pPr>
      <w:r w:rsidRPr="00E128F6">
        <w:rPr>
          <w:rFonts w:ascii="Arial" w:hAnsi="Arial" w:cs="Arial"/>
          <w:bCs/>
        </w:rPr>
        <w:t xml:space="preserve">Cheng VC, Chan JF, </w:t>
      </w:r>
      <w:proofErr w:type="spellStart"/>
      <w:r w:rsidRPr="00E128F6">
        <w:rPr>
          <w:rFonts w:ascii="Arial" w:hAnsi="Arial" w:cs="Arial"/>
          <w:bCs/>
        </w:rPr>
        <w:t>Ngan</w:t>
      </w:r>
      <w:proofErr w:type="spellEnd"/>
      <w:r w:rsidRPr="00E128F6">
        <w:rPr>
          <w:rFonts w:ascii="Arial" w:hAnsi="Arial" w:cs="Arial"/>
          <w:bCs/>
        </w:rPr>
        <w:t xml:space="preserve"> AH, To KK, Leung SY, </w:t>
      </w:r>
      <w:proofErr w:type="spellStart"/>
      <w:r w:rsidRPr="00E128F6">
        <w:rPr>
          <w:rFonts w:ascii="Arial" w:hAnsi="Arial" w:cs="Arial"/>
          <w:bCs/>
        </w:rPr>
        <w:t>Tsoi</w:t>
      </w:r>
      <w:proofErr w:type="spellEnd"/>
      <w:r w:rsidRPr="00E128F6">
        <w:rPr>
          <w:rFonts w:ascii="Arial" w:hAnsi="Arial" w:cs="Arial"/>
          <w:bCs/>
        </w:rPr>
        <w:t xml:space="preserve"> HW.  Outbreak of intestinal infection due to </w:t>
      </w:r>
      <w:proofErr w:type="spellStart"/>
      <w:r w:rsidRPr="00E128F6">
        <w:rPr>
          <w:rFonts w:ascii="Arial" w:hAnsi="Arial" w:cs="Arial"/>
          <w:bCs/>
        </w:rPr>
        <w:t>Rhizopus</w:t>
      </w:r>
      <w:proofErr w:type="spellEnd"/>
      <w:r w:rsidRPr="00E128F6">
        <w:rPr>
          <w:rFonts w:ascii="Arial" w:hAnsi="Arial" w:cs="Arial"/>
          <w:bCs/>
        </w:rPr>
        <w:t xml:space="preserve"> </w:t>
      </w:r>
      <w:proofErr w:type="spellStart"/>
      <w:r w:rsidRPr="00E128F6">
        <w:rPr>
          <w:rFonts w:ascii="Arial" w:hAnsi="Arial" w:cs="Arial"/>
          <w:bCs/>
        </w:rPr>
        <w:t>microsporus</w:t>
      </w:r>
      <w:proofErr w:type="spellEnd"/>
      <w:r w:rsidRPr="00E128F6">
        <w:rPr>
          <w:rFonts w:ascii="Arial" w:hAnsi="Arial" w:cs="Arial"/>
          <w:bCs/>
        </w:rPr>
        <w:t xml:space="preserve">. </w:t>
      </w:r>
      <w:r w:rsidRPr="00E128F6">
        <w:rPr>
          <w:rFonts w:ascii="Arial" w:hAnsi="Arial" w:cs="Arial"/>
          <w:bCs/>
          <w:iCs/>
        </w:rPr>
        <w:t xml:space="preserve">J </w:t>
      </w:r>
      <w:proofErr w:type="spellStart"/>
      <w:r w:rsidRPr="00E128F6">
        <w:rPr>
          <w:rFonts w:ascii="Arial" w:hAnsi="Arial" w:cs="Arial"/>
          <w:bCs/>
          <w:iCs/>
        </w:rPr>
        <w:t>Clin</w:t>
      </w:r>
      <w:proofErr w:type="spellEnd"/>
      <w:r w:rsidRPr="00E128F6">
        <w:rPr>
          <w:rFonts w:ascii="Arial" w:hAnsi="Arial" w:cs="Arial"/>
          <w:bCs/>
          <w:iCs/>
        </w:rPr>
        <w:t xml:space="preserve"> </w:t>
      </w:r>
      <w:proofErr w:type="spellStart"/>
      <w:r w:rsidRPr="00E128F6">
        <w:rPr>
          <w:rFonts w:ascii="Arial" w:hAnsi="Arial" w:cs="Arial"/>
          <w:bCs/>
          <w:iCs/>
        </w:rPr>
        <w:t>Microbiol</w:t>
      </w:r>
      <w:proofErr w:type="spellEnd"/>
      <w:r w:rsidRPr="00E128F6">
        <w:rPr>
          <w:rFonts w:ascii="Arial" w:hAnsi="Arial" w:cs="Arial"/>
          <w:bCs/>
          <w:iCs/>
        </w:rPr>
        <w:t xml:space="preserve"> </w:t>
      </w:r>
      <w:r w:rsidRPr="00E128F6">
        <w:rPr>
          <w:rFonts w:ascii="Arial" w:hAnsi="Arial" w:cs="Arial"/>
          <w:bCs/>
        </w:rPr>
        <w:t>2009; 47: 2834-2843</w:t>
      </w:r>
    </w:p>
    <w:p w:rsidR="00926DE8" w:rsidRPr="00E128F6" w:rsidRDefault="00926DE8" w:rsidP="00E128F6">
      <w:pPr>
        <w:numPr>
          <w:ilvl w:val="0"/>
          <w:numId w:val="6"/>
        </w:numPr>
        <w:spacing w:line="480" w:lineRule="auto"/>
        <w:jc w:val="both"/>
        <w:rPr>
          <w:rFonts w:ascii="Arial" w:hAnsi="Arial" w:cs="Arial"/>
          <w:bCs/>
        </w:rPr>
      </w:pPr>
      <w:r w:rsidRPr="00E128F6">
        <w:rPr>
          <w:rFonts w:ascii="Arial" w:hAnsi="Arial" w:cs="Arial"/>
          <w:bCs/>
        </w:rPr>
        <w:t xml:space="preserve">Mitchell SJ, Gray J, Morgan ME, et al. Nosocomial infection with </w:t>
      </w:r>
      <w:proofErr w:type="spellStart"/>
      <w:r w:rsidRPr="00E128F6">
        <w:rPr>
          <w:rFonts w:ascii="Arial" w:hAnsi="Arial" w:cs="Arial"/>
          <w:bCs/>
        </w:rPr>
        <w:t>Rhizopus</w:t>
      </w:r>
      <w:proofErr w:type="spellEnd"/>
      <w:r w:rsidRPr="00E128F6">
        <w:rPr>
          <w:rFonts w:ascii="Arial" w:hAnsi="Arial" w:cs="Arial"/>
          <w:bCs/>
        </w:rPr>
        <w:t xml:space="preserve"> </w:t>
      </w:r>
      <w:proofErr w:type="spellStart"/>
      <w:r w:rsidRPr="00E128F6">
        <w:rPr>
          <w:rFonts w:ascii="Arial" w:hAnsi="Arial" w:cs="Arial"/>
          <w:bCs/>
        </w:rPr>
        <w:t>microsporus</w:t>
      </w:r>
      <w:proofErr w:type="spellEnd"/>
      <w:r w:rsidRPr="00E128F6">
        <w:rPr>
          <w:rFonts w:ascii="Arial" w:hAnsi="Arial" w:cs="Arial"/>
          <w:bCs/>
        </w:rPr>
        <w:t xml:space="preserve"> in preterm infants: association with wooden tongue depressors. Lancet. 1996</w:t>
      </w:r>
      <w:proofErr w:type="gramStart"/>
      <w:r w:rsidRPr="00E128F6">
        <w:rPr>
          <w:rFonts w:ascii="Arial" w:hAnsi="Arial" w:cs="Arial"/>
          <w:bCs/>
        </w:rPr>
        <w:t>;348:441</w:t>
      </w:r>
      <w:proofErr w:type="gramEnd"/>
      <w:r w:rsidRPr="00E128F6">
        <w:rPr>
          <w:rFonts w:ascii="Arial" w:hAnsi="Arial" w:cs="Arial"/>
          <w:bCs/>
        </w:rPr>
        <w:t>–443.</w:t>
      </w:r>
    </w:p>
    <w:p w:rsidR="00926DE8" w:rsidRPr="00E128F6" w:rsidRDefault="00926DE8" w:rsidP="00E128F6">
      <w:pPr>
        <w:numPr>
          <w:ilvl w:val="0"/>
          <w:numId w:val="6"/>
        </w:numPr>
        <w:spacing w:line="480" w:lineRule="auto"/>
        <w:jc w:val="both"/>
        <w:rPr>
          <w:rFonts w:ascii="Arial" w:hAnsi="Arial" w:cs="Arial"/>
          <w:bCs/>
        </w:rPr>
      </w:pPr>
      <w:r w:rsidRPr="00E128F6">
        <w:rPr>
          <w:rFonts w:ascii="Arial" w:hAnsi="Arial" w:cs="Arial"/>
          <w:color w:val="222222"/>
          <w:bdr w:val="none" w:sz="0" w:space="0" w:color="auto" w:frame="1"/>
          <w:lang w:eastAsia="es-CO" w:bidi="ar-SA"/>
        </w:rPr>
        <w:t>Lehrer R,</w:t>
      </w:r>
      <w:proofErr w:type="gramStart"/>
      <w:r w:rsidRPr="00E128F6">
        <w:rPr>
          <w:rFonts w:ascii="Arial" w:hAnsi="Arial" w:cs="Arial"/>
          <w:color w:val="222222"/>
          <w:bdr w:val="none" w:sz="0" w:space="0" w:color="auto" w:frame="1"/>
          <w:lang w:eastAsia="es-CO" w:bidi="ar-SA"/>
        </w:rPr>
        <w:t>  Howard</w:t>
      </w:r>
      <w:proofErr w:type="gramEnd"/>
      <w:r w:rsidRPr="00E128F6">
        <w:rPr>
          <w:rFonts w:ascii="Arial" w:hAnsi="Arial" w:cs="Arial"/>
          <w:color w:val="222222"/>
          <w:bdr w:val="none" w:sz="0" w:space="0" w:color="auto" w:frame="1"/>
          <w:lang w:eastAsia="es-CO" w:bidi="ar-SA"/>
        </w:rPr>
        <w:t xml:space="preserve"> D, </w:t>
      </w:r>
      <w:proofErr w:type="spellStart"/>
      <w:r w:rsidRPr="00E128F6">
        <w:rPr>
          <w:rFonts w:ascii="Arial" w:hAnsi="Arial" w:cs="Arial"/>
          <w:color w:val="222222"/>
          <w:bdr w:val="none" w:sz="0" w:space="0" w:color="auto" w:frame="1"/>
          <w:lang w:eastAsia="es-CO" w:bidi="ar-SA"/>
        </w:rPr>
        <w:t>Sypherd</w:t>
      </w:r>
      <w:proofErr w:type="spellEnd"/>
      <w:r w:rsidRPr="00E128F6">
        <w:rPr>
          <w:rFonts w:ascii="Arial" w:hAnsi="Arial" w:cs="Arial"/>
          <w:color w:val="222222"/>
          <w:bdr w:val="none" w:sz="0" w:space="0" w:color="auto" w:frame="1"/>
          <w:lang w:eastAsia="es-CO" w:bidi="ar-SA"/>
        </w:rPr>
        <w:t xml:space="preserve"> P, Edwards J, Segal G, </w:t>
      </w:r>
      <w:r w:rsidRPr="00E128F6">
        <w:rPr>
          <w:rFonts w:ascii="Arial" w:hAnsi="Arial" w:cs="Arial"/>
          <w:color w:val="222222"/>
          <w:lang w:eastAsia="es-CO" w:bidi="ar-SA"/>
        </w:rPr>
        <w:t xml:space="preserve"> </w:t>
      </w:r>
      <w:r w:rsidRPr="00E128F6">
        <w:rPr>
          <w:rFonts w:ascii="Arial" w:hAnsi="Arial" w:cs="Arial"/>
          <w:color w:val="222222"/>
          <w:bdr w:val="none" w:sz="0" w:space="0" w:color="auto" w:frame="1"/>
          <w:lang w:eastAsia="es-CO" w:bidi="ar-SA"/>
        </w:rPr>
        <w:t xml:space="preserve">Winston D. </w:t>
      </w:r>
      <w:proofErr w:type="spellStart"/>
      <w:r w:rsidRPr="00E128F6">
        <w:rPr>
          <w:rFonts w:ascii="Arial" w:hAnsi="Arial" w:cs="Arial"/>
          <w:bCs/>
        </w:rPr>
        <w:t>Mucormycosis</w:t>
      </w:r>
      <w:proofErr w:type="spellEnd"/>
      <w:r w:rsidRPr="00E128F6">
        <w:rPr>
          <w:rFonts w:ascii="Arial" w:hAnsi="Arial" w:cs="Arial"/>
          <w:bCs/>
        </w:rPr>
        <w:t xml:space="preserve">. </w:t>
      </w:r>
      <w:r w:rsidRPr="00E128F6">
        <w:rPr>
          <w:rFonts w:ascii="Arial" w:hAnsi="Arial" w:cs="Arial"/>
          <w:bCs/>
          <w:iCs/>
        </w:rPr>
        <w:t xml:space="preserve">Ann Intern Med </w:t>
      </w:r>
      <w:r w:rsidRPr="00E128F6">
        <w:rPr>
          <w:rFonts w:ascii="Arial" w:hAnsi="Arial" w:cs="Arial"/>
          <w:bCs/>
        </w:rPr>
        <w:t>1980; 93: 93-108</w:t>
      </w:r>
    </w:p>
    <w:p w:rsidR="00926DE8" w:rsidRPr="00E128F6" w:rsidRDefault="00926DE8" w:rsidP="00E128F6">
      <w:pPr>
        <w:numPr>
          <w:ilvl w:val="0"/>
          <w:numId w:val="6"/>
        </w:numPr>
        <w:spacing w:line="480" w:lineRule="auto"/>
        <w:jc w:val="both"/>
        <w:rPr>
          <w:rFonts w:ascii="Arial" w:hAnsi="Arial" w:cs="Arial"/>
          <w:bCs/>
        </w:rPr>
      </w:pPr>
      <w:r w:rsidRPr="00E128F6">
        <w:rPr>
          <w:rFonts w:ascii="Arial" w:hAnsi="Arial" w:cs="Arial"/>
          <w:bCs/>
        </w:rPr>
        <w:t xml:space="preserve">Frater JL, Hall GS, </w:t>
      </w:r>
      <w:proofErr w:type="spellStart"/>
      <w:r w:rsidRPr="00E128F6">
        <w:rPr>
          <w:rFonts w:ascii="Arial" w:hAnsi="Arial" w:cs="Arial"/>
          <w:bCs/>
        </w:rPr>
        <w:t>Procop</w:t>
      </w:r>
      <w:proofErr w:type="spellEnd"/>
      <w:r w:rsidRPr="00E128F6">
        <w:rPr>
          <w:rFonts w:ascii="Arial" w:hAnsi="Arial" w:cs="Arial"/>
          <w:bCs/>
        </w:rPr>
        <w:t xml:space="preserve"> GW. Histologic features of </w:t>
      </w:r>
      <w:proofErr w:type="spellStart"/>
      <w:r w:rsidRPr="00E128F6">
        <w:rPr>
          <w:rFonts w:ascii="Arial" w:hAnsi="Arial" w:cs="Arial"/>
          <w:bCs/>
        </w:rPr>
        <w:t>zygomycosis</w:t>
      </w:r>
      <w:proofErr w:type="spellEnd"/>
      <w:r w:rsidRPr="00E128F6">
        <w:rPr>
          <w:rFonts w:ascii="Arial" w:hAnsi="Arial" w:cs="Arial"/>
          <w:bCs/>
        </w:rPr>
        <w:t xml:space="preserve">: emphasis on </w:t>
      </w:r>
      <w:proofErr w:type="spellStart"/>
      <w:r w:rsidRPr="00E128F6">
        <w:rPr>
          <w:rFonts w:ascii="Arial" w:hAnsi="Arial" w:cs="Arial"/>
          <w:bCs/>
        </w:rPr>
        <w:t>perineural</w:t>
      </w:r>
      <w:proofErr w:type="spellEnd"/>
      <w:r w:rsidRPr="00E128F6">
        <w:rPr>
          <w:rFonts w:ascii="Arial" w:hAnsi="Arial" w:cs="Arial"/>
          <w:bCs/>
        </w:rPr>
        <w:t xml:space="preserve"> invasion and fungal morphology. </w:t>
      </w:r>
      <w:r w:rsidRPr="00E128F6">
        <w:rPr>
          <w:rFonts w:ascii="Arial" w:hAnsi="Arial" w:cs="Arial"/>
          <w:bCs/>
          <w:iCs/>
        </w:rPr>
        <w:t xml:space="preserve">Arch </w:t>
      </w:r>
      <w:proofErr w:type="spellStart"/>
      <w:r w:rsidRPr="00E128F6">
        <w:rPr>
          <w:rFonts w:ascii="Arial" w:hAnsi="Arial" w:cs="Arial"/>
          <w:bCs/>
          <w:iCs/>
        </w:rPr>
        <w:t>Pathol</w:t>
      </w:r>
      <w:proofErr w:type="spellEnd"/>
      <w:r w:rsidRPr="00E128F6">
        <w:rPr>
          <w:rFonts w:ascii="Arial" w:hAnsi="Arial" w:cs="Arial"/>
          <w:bCs/>
          <w:iCs/>
        </w:rPr>
        <w:t xml:space="preserve"> Lab Med </w:t>
      </w:r>
      <w:r w:rsidRPr="00E128F6">
        <w:rPr>
          <w:rFonts w:ascii="Arial" w:hAnsi="Arial" w:cs="Arial"/>
          <w:bCs/>
        </w:rPr>
        <w:t>2001; 125: 375-378</w:t>
      </w:r>
    </w:p>
    <w:p w:rsidR="00926DE8" w:rsidRPr="00E128F6" w:rsidRDefault="00926DE8" w:rsidP="00E128F6">
      <w:pPr>
        <w:numPr>
          <w:ilvl w:val="0"/>
          <w:numId w:val="6"/>
        </w:numPr>
        <w:spacing w:line="480" w:lineRule="auto"/>
        <w:jc w:val="both"/>
        <w:rPr>
          <w:rFonts w:ascii="Arial" w:hAnsi="Arial" w:cs="Arial"/>
          <w:bCs/>
        </w:rPr>
      </w:pPr>
      <w:proofErr w:type="spellStart"/>
      <w:r w:rsidRPr="00E128F6">
        <w:rPr>
          <w:rFonts w:ascii="Arial" w:hAnsi="Arial" w:cs="Arial"/>
          <w:bCs/>
        </w:rPr>
        <w:t>Ribes</w:t>
      </w:r>
      <w:proofErr w:type="spellEnd"/>
      <w:r w:rsidRPr="00E128F6">
        <w:rPr>
          <w:rFonts w:ascii="Arial" w:hAnsi="Arial" w:cs="Arial"/>
          <w:bCs/>
        </w:rPr>
        <w:t xml:space="preserve"> JA, </w:t>
      </w:r>
      <w:proofErr w:type="spellStart"/>
      <w:r w:rsidRPr="00E128F6">
        <w:rPr>
          <w:rFonts w:ascii="Arial" w:hAnsi="Arial" w:cs="Arial"/>
          <w:bCs/>
        </w:rPr>
        <w:t>Vanover-Sams</w:t>
      </w:r>
      <w:proofErr w:type="spellEnd"/>
      <w:r w:rsidRPr="00E128F6">
        <w:rPr>
          <w:rFonts w:ascii="Arial" w:hAnsi="Arial" w:cs="Arial"/>
          <w:bCs/>
        </w:rPr>
        <w:t xml:space="preserve"> CL, Baker DJ. </w:t>
      </w:r>
      <w:proofErr w:type="spellStart"/>
      <w:r w:rsidRPr="00E128F6">
        <w:rPr>
          <w:rFonts w:ascii="Arial" w:hAnsi="Arial" w:cs="Arial"/>
          <w:bCs/>
        </w:rPr>
        <w:t>Zygomycetes</w:t>
      </w:r>
      <w:proofErr w:type="spellEnd"/>
      <w:r w:rsidRPr="00E128F6">
        <w:rPr>
          <w:rFonts w:ascii="Arial" w:hAnsi="Arial" w:cs="Arial"/>
          <w:bCs/>
        </w:rPr>
        <w:t xml:space="preserve"> in human disease. </w:t>
      </w:r>
      <w:proofErr w:type="spellStart"/>
      <w:r w:rsidRPr="00E128F6">
        <w:rPr>
          <w:rFonts w:ascii="Arial" w:hAnsi="Arial" w:cs="Arial"/>
          <w:bCs/>
        </w:rPr>
        <w:t>Clin</w:t>
      </w:r>
      <w:proofErr w:type="spellEnd"/>
      <w:r w:rsidRPr="00E128F6">
        <w:rPr>
          <w:rFonts w:ascii="Arial" w:hAnsi="Arial" w:cs="Arial"/>
          <w:bCs/>
        </w:rPr>
        <w:t xml:space="preserve"> </w:t>
      </w:r>
      <w:proofErr w:type="spellStart"/>
      <w:r w:rsidRPr="00E128F6">
        <w:rPr>
          <w:rFonts w:ascii="Arial" w:hAnsi="Arial" w:cs="Arial"/>
          <w:bCs/>
        </w:rPr>
        <w:t>Microbiol</w:t>
      </w:r>
      <w:proofErr w:type="spellEnd"/>
      <w:r w:rsidRPr="00E128F6">
        <w:rPr>
          <w:rFonts w:ascii="Arial" w:hAnsi="Arial" w:cs="Arial"/>
          <w:bCs/>
        </w:rPr>
        <w:t xml:space="preserve"> Rev 2000; 13:236–301</w:t>
      </w:r>
    </w:p>
    <w:p w:rsidR="00926DE8" w:rsidRPr="00E128F6" w:rsidRDefault="00926DE8" w:rsidP="00E128F6">
      <w:pPr>
        <w:numPr>
          <w:ilvl w:val="0"/>
          <w:numId w:val="5"/>
        </w:numPr>
        <w:spacing w:line="480" w:lineRule="auto"/>
        <w:jc w:val="both"/>
        <w:rPr>
          <w:rFonts w:ascii="Arial" w:hAnsi="Arial" w:cs="Arial"/>
          <w:bCs/>
        </w:rPr>
      </w:pPr>
      <w:proofErr w:type="spellStart"/>
      <w:r w:rsidRPr="00E128F6">
        <w:rPr>
          <w:rFonts w:ascii="Arial" w:hAnsi="Arial" w:cs="Arial"/>
          <w:bCs/>
        </w:rPr>
        <w:t>Tarrand</w:t>
      </w:r>
      <w:proofErr w:type="spellEnd"/>
      <w:r w:rsidRPr="00E128F6">
        <w:rPr>
          <w:rFonts w:ascii="Arial" w:hAnsi="Arial" w:cs="Arial"/>
          <w:bCs/>
        </w:rPr>
        <w:t xml:space="preserve"> JJ, </w:t>
      </w:r>
      <w:proofErr w:type="spellStart"/>
      <w:r w:rsidRPr="00E128F6">
        <w:rPr>
          <w:rFonts w:ascii="Arial" w:hAnsi="Arial" w:cs="Arial"/>
          <w:bCs/>
        </w:rPr>
        <w:t>Lichterfeld</w:t>
      </w:r>
      <w:proofErr w:type="spellEnd"/>
      <w:r w:rsidRPr="00E128F6">
        <w:rPr>
          <w:rFonts w:ascii="Arial" w:hAnsi="Arial" w:cs="Arial"/>
          <w:bCs/>
        </w:rPr>
        <w:t xml:space="preserve"> M, </w:t>
      </w:r>
      <w:proofErr w:type="spellStart"/>
      <w:r w:rsidRPr="00E128F6">
        <w:rPr>
          <w:rFonts w:ascii="Arial" w:hAnsi="Arial" w:cs="Arial"/>
          <w:bCs/>
        </w:rPr>
        <w:t>Warraich</w:t>
      </w:r>
      <w:proofErr w:type="spellEnd"/>
      <w:r w:rsidRPr="00E128F6">
        <w:rPr>
          <w:rFonts w:ascii="Arial" w:hAnsi="Arial" w:cs="Arial"/>
          <w:bCs/>
        </w:rPr>
        <w:t xml:space="preserve"> I, Luna M, Han XY, May GS, et al. Diagnosis of invasive </w:t>
      </w:r>
      <w:proofErr w:type="spellStart"/>
      <w:r w:rsidRPr="00E128F6">
        <w:rPr>
          <w:rFonts w:ascii="Arial" w:hAnsi="Arial" w:cs="Arial"/>
          <w:bCs/>
        </w:rPr>
        <w:t>septate</w:t>
      </w:r>
      <w:proofErr w:type="spellEnd"/>
      <w:r w:rsidRPr="00E128F6">
        <w:rPr>
          <w:rFonts w:ascii="Arial" w:hAnsi="Arial" w:cs="Arial"/>
          <w:bCs/>
        </w:rPr>
        <w:t xml:space="preserve"> mold infections. A correlation of microbiological culture and histologic or </w:t>
      </w:r>
      <w:proofErr w:type="spellStart"/>
      <w:r w:rsidRPr="00E128F6">
        <w:rPr>
          <w:rFonts w:ascii="Arial" w:hAnsi="Arial" w:cs="Arial"/>
          <w:bCs/>
        </w:rPr>
        <w:t>cytologic</w:t>
      </w:r>
      <w:proofErr w:type="spellEnd"/>
      <w:r w:rsidRPr="00E128F6">
        <w:rPr>
          <w:rFonts w:ascii="Arial" w:hAnsi="Arial" w:cs="Arial"/>
          <w:bCs/>
        </w:rPr>
        <w:t xml:space="preserve"> examination. </w:t>
      </w:r>
      <w:r w:rsidRPr="00E128F6">
        <w:rPr>
          <w:rFonts w:ascii="Arial" w:hAnsi="Arial" w:cs="Arial"/>
          <w:bCs/>
          <w:iCs/>
        </w:rPr>
        <w:t xml:space="preserve">Am J </w:t>
      </w:r>
      <w:proofErr w:type="spellStart"/>
      <w:r w:rsidRPr="00E128F6">
        <w:rPr>
          <w:rFonts w:ascii="Arial" w:hAnsi="Arial" w:cs="Arial"/>
          <w:bCs/>
          <w:iCs/>
        </w:rPr>
        <w:t>Clin</w:t>
      </w:r>
      <w:proofErr w:type="spellEnd"/>
      <w:r w:rsidRPr="00E128F6">
        <w:rPr>
          <w:rFonts w:ascii="Arial" w:hAnsi="Arial" w:cs="Arial"/>
          <w:bCs/>
          <w:iCs/>
        </w:rPr>
        <w:t xml:space="preserve"> </w:t>
      </w:r>
      <w:proofErr w:type="spellStart"/>
      <w:r w:rsidRPr="00E128F6">
        <w:rPr>
          <w:rFonts w:ascii="Arial" w:hAnsi="Arial" w:cs="Arial"/>
          <w:bCs/>
          <w:iCs/>
        </w:rPr>
        <w:t>Pathol</w:t>
      </w:r>
      <w:proofErr w:type="spellEnd"/>
      <w:r w:rsidRPr="00E128F6">
        <w:rPr>
          <w:rFonts w:ascii="Arial" w:hAnsi="Arial" w:cs="Arial"/>
          <w:bCs/>
          <w:iCs/>
        </w:rPr>
        <w:t xml:space="preserve"> </w:t>
      </w:r>
      <w:r w:rsidRPr="00E128F6">
        <w:rPr>
          <w:rFonts w:ascii="Arial" w:hAnsi="Arial" w:cs="Arial"/>
          <w:bCs/>
        </w:rPr>
        <w:t>2003; 119: 854-858</w:t>
      </w:r>
    </w:p>
    <w:p w:rsidR="00926DE8" w:rsidRPr="00E128F6" w:rsidRDefault="00F71156" w:rsidP="00E128F6">
      <w:pPr>
        <w:numPr>
          <w:ilvl w:val="0"/>
          <w:numId w:val="5"/>
        </w:numPr>
        <w:spacing w:line="480" w:lineRule="auto"/>
        <w:jc w:val="both"/>
        <w:rPr>
          <w:rFonts w:ascii="Arial" w:hAnsi="Arial" w:cs="Arial"/>
          <w:bCs/>
        </w:rPr>
      </w:pPr>
      <w:hyperlink r:id="rId10" w:history="1">
        <w:proofErr w:type="spellStart"/>
        <w:r w:rsidR="00926DE8" w:rsidRPr="00E128F6">
          <w:rPr>
            <w:rStyle w:val="Hipervnculo"/>
            <w:rFonts w:ascii="Arial" w:hAnsi="Arial" w:cs="Arial"/>
            <w:color w:val="000000" w:themeColor="text1"/>
            <w:u w:val="none"/>
            <w:bdr w:val="none" w:sz="0" w:space="0" w:color="auto" w:frame="1"/>
            <w:lang w:eastAsia="es-CO"/>
          </w:rPr>
          <w:t>Sandven</w:t>
        </w:r>
        <w:proofErr w:type="spellEnd"/>
        <w:r w:rsidR="00926DE8" w:rsidRPr="00E128F6">
          <w:rPr>
            <w:rStyle w:val="Hipervnculo"/>
            <w:rFonts w:ascii="Arial" w:hAnsi="Arial" w:cs="Arial"/>
            <w:color w:val="000000" w:themeColor="text1"/>
            <w:u w:val="none"/>
            <w:bdr w:val="none" w:sz="0" w:space="0" w:color="auto" w:frame="1"/>
            <w:lang w:eastAsia="es-CO"/>
          </w:rPr>
          <w:t xml:space="preserve"> P</w:t>
        </w:r>
      </w:hyperlink>
      <w:r w:rsidR="00926DE8" w:rsidRPr="00E128F6">
        <w:rPr>
          <w:rFonts w:ascii="Arial" w:hAnsi="Arial" w:cs="Arial"/>
          <w:color w:val="000000" w:themeColor="text1"/>
          <w:bdr w:val="none" w:sz="0" w:space="0" w:color="auto" w:frame="1"/>
          <w:lang w:eastAsia="es-CO"/>
        </w:rPr>
        <w:t>, </w:t>
      </w:r>
      <w:hyperlink r:id="rId11" w:history="1">
        <w:r w:rsidR="00926DE8" w:rsidRPr="00E128F6">
          <w:rPr>
            <w:rStyle w:val="Hipervnculo"/>
            <w:rFonts w:ascii="Arial" w:hAnsi="Arial" w:cs="Arial"/>
            <w:color w:val="000000" w:themeColor="text1"/>
            <w:u w:val="none"/>
            <w:bdr w:val="none" w:sz="0" w:space="0" w:color="auto" w:frame="1"/>
            <w:lang w:eastAsia="es-CO"/>
          </w:rPr>
          <w:t>Eduard W</w:t>
        </w:r>
      </w:hyperlink>
      <w:r w:rsidR="00926DE8" w:rsidRPr="00E128F6">
        <w:rPr>
          <w:rFonts w:ascii="Arial" w:hAnsi="Arial" w:cs="Arial"/>
          <w:color w:val="000000" w:themeColor="text1"/>
          <w:bdr w:val="none" w:sz="0" w:space="0" w:color="auto" w:frame="1"/>
          <w:lang w:eastAsia="es-CO"/>
        </w:rPr>
        <w:t xml:space="preserve">. </w:t>
      </w:r>
      <w:r w:rsidR="00926DE8" w:rsidRPr="00E128F6">
        <w:rPr>
          <w:rFonts w:ascii="Arial" w:hAnsi="Arial" w:cs="Arial"/>
          <w:color w:val="000000" w:themeColor="text1"/>
        </w:rPr>
        <w:t xml:space="preserve">Detection and quantitation of antibodies against </w:t>
      </w:r>
      <w:proofErr w:type="spellStart"/>
      <w:r w:rsidR="00926DE8" w:rsidRPr="00E128F6">
        <w:rPr>
          <w:rFonts w:ascii="Arial" w:hAnsi="Arial" w:cs="Arial"/>
          <w:color w:val="000000" w:themeColor="text1"/>
        </w:rPr>
        <w:t>Rhizopus</w:t>
      </w:r>
      <w:proofErr w:type="spellEnd"/>
      <w:r w:rsidR="00926DE8" w:rsidRPr="00E128F6">
        <w:rPr>
          <w:rFonts w:ascii="Arial" w:hAnsi="Arial" w:cs="Arial"/>
          <w:color w:val="000000" w:themeColor="text1"/>
        </w:rPr>
        <w:t xml:space="preserve"> by enzyme-linked </w:t>
      </w:r>
      <w:proofErr w:type="spellStart"/>
      <w:r w:rsidR="00926DE8" w:rsidRPr="00E128F6">
        <w:rPr>
          <w:rFonts w:ascii="Arial" w:hAnsi="Arial" w:cs="Arial"/>
          <w:color w:val="000000" w:themeColor="text1"/>
        </w:rPr>
        <w:t>immunosorbent</w:t>
      </w:r>
      <w:proofErr w:type="spellEnd"/>
      <w:r w:rsidR="00926DE8" w:rsidRPr="00E128F6">
        <w:rPr>
          <w:rFonts w:ascii="Arial" w:hAnsi="Arial" w:cs="Arial"/>
          <w:color w:val="000000" w:themeColor="text1"/>
        </w:rPr>
        <w:t xml:space="preserve"> assay. APMIS</w:t>
      </w:r>
      <w:r w:rsidR="00926DE8" w:rsidRPr="00E128F6">
        <w:rPr>
          <w:rStyle w:val="apple-converted-space"/>
          <w:rFonts w:ascii="Arial" w:hAnsi="Arial" w:cs="Arial"/>
          <w:color w:val="000000" w:themeColor="text1"/>
          <w:shd w:val="clear" w:color="auto" w:fill="FFFFFF"/>
        </w:rPr>
        <w:t> </w:t>
      </w:r>
      <w:r w:rsidR="00926DE8" w:rsidRPr="00E128F6">
        <w:rPr>
          <w:rStyle w:val="apple-style-span"/>
          <w:rFonts w:ascii="Arial" w:hAnsi="Arial" w:cs="Arial"/>
          <w:color w:val="000000" w:themeColor="text1"/>
          <w:shd w:val="clear" w:color="auto" w:fill="FFFFFF"/>
        </w:rPr>
        <w:t>1992;100(11):981-7</w:t>
      </w:r>
    </w:p>
    <w:p w:rsidR="00926DE8" w:rsidRPr="00E128F6" w:rsidRDefault="00926DE8" w:rsidP="00E128F6">
      <w:pPr>
        <w:numPr>
          <w:ilvl w:val="0"/>
          <w:numId w:val="5"/>
        </w:numPr>
        <w:spacing w:line="480" w:lineRule="auto"/>
        <w:jc w:val="both"/>
        <w:rPr>
          <w:rFonts w:ascii="Arial" w:hAnsi="Arial" w:cs="Arial"/>
          <w:bCs/>
        </w:rPr>
      </w:pPr>
      <w:proofErr w:type="spellStart"/>
      <w:r w:rsidRPr="00E128F6">
        <w:rPr>
          <w:rFonts w:ascii="Arial" w:hAnsi="Arial" w:cs="Arial"/>
          <w:bCs/>
        </w:rPr>
        <w:t>Wysong</w:t>
      </w:r>
      <w:proofErr w:type="spellEnd"/>
      <w:r w:rsidRPr="00E128F6">
        <w:rPr>
          <w:rFonts w:ascii="Arial" w:hAnsi="Arial" w:cs="Arial"/>
          <w:bCs/>
        </w:rPr>
        <w:t xml:space="preserve"> DR, Waldorf AR. Electrophoretic and </w:t>
      </w:r>
      <w:proofErr w:type="spellStart"/>
      <w:r w:rsidRPr="00E128F6">
        <w:rPr>
          <w:rFonts w:ascii="Arial" w:hAnsi="Arial" w:cs="Arial"/>
          <w:bCs/>
        </w:rPr>
        <w:t>immunoblot</w:t>
      </w:r>
      <w:proofErr w:type="spellEnd"/>
      <w:r w:rsidRPr="00E128F6">
        <w:rPr>
          <w:rFonts w:ascii="Arial" w:hAnsi="Arial" w:cs="Arial"/>
          <w:bCs/>
        </w:rPr>
        <w:t xml:space="preserve"> analyses of </w:t>
      </w:r>
      <w:proofErr w:type="spellStart"/>
      <w:r w:rsidRPr="00E128F6">
        <w:rPr>
          <w:rFonts w:ascii="Arial" w:hAnsi="Arial" w:cs="Arial"/>
          <w:bCs/>
        </w:rPr>
        <w:t>Rhizopus</w:t>
      </w:r>
      <w:proofErr w:type="spellEnd"/>
      <w:r w:rsidRPr="00E128F6">
        <w:rPr>
          <w:rFonts w:ascii="Arial" w:hAnsi="Arial" w:cs="Arial"/>
          <w:bCs/>
        </w:rPr>
        <w:t xml:space="preserve"> </w:t>
      </w:r>
      <w:proofErr w:type="spellStart"/>
      <w:r w:rsidRPr="00E128F6">
        <w:rPr>
          <w:rFonts w:ascii="Arial" w:hAnsi="Arial" w:cs="Arial"/>
          <w:bCs/>
        </w:rPr>
        <w:t>arrhizus</w:t>
      </w:r>
      <w:proofErr w:type="spellEnd"/>
      <w:r w:rsidRPr="00E128F6">
        <w:rPr>
          <w:rFonts w:ascii="Arial" w:hAnsi="Arial" w:cs="Arial"/>
          <w:bCs/>
        </w:rPr>
        <w:t xml:space="preserve"> antigens. J </w:t>
      </w:r>
      <w:proofErr w:type="spellStart"/>
      <w:r w:rsidRPr="00E128F6">
        <w:rPr>
          <w:rFonts w:ascii="Arial" w:hAnsi="Arial" w:cs="Arial"/>
          <w:bCs/>
        </w:rPr>
        <w:t>Clin</w:t>
      </w:r>
      <w:proofErr w:type="spellEnd"/>
      <w:r w:rsidRPr="00E128F6">
        <w:rPr>
          <w:rFonts w:ascii="Arial" w:hAnsi="Arial" w:cs="Arial"/>
          <w:bCs/>
        </w:rPr>
        <w:t xml:space="preserve"> </w:t>
      </w:r>
      <w:proofErr w:type="spellStart"/>
      <w:r w:rsidRPr="00E128F6">
        <w:rPr>
          <w:rFonts w:ascii="Arial" w:hAnsi="Arial" w:cs="Arial"/>
          <w:bCs/>
        </w:rPr>
        <w:t>Microbiol</w:t>
      </w:r>
      <w:proofErr w:type="spellEnd"/>
      <w:r w:rsidRPr="00E128F6">
        <w:rPr>
          <w:rFonts w:ascii="Arial" w:hAnsi="Arial" w:cs="Arial"/>
          <w:bCs/>
        </w:rPr>
        <w:t xml:space="preserve"> 1987;25:358–363</w:t>
      </w:r>
    </w:p>
    <w:p w:rsidR="00926DE8" w:rsidRPr="00E128F6" w:rsidRDefault="00926DE8" w:rsidP="00E128F6">
      <w:pPr>
        <w:numPr>
          <w:ilvl w:val="0"/>
          <w:numId w:val="5"/>
        </w:numPr>
        <w:spacing w:line="480" w:lineRule="auto"/>
        <w:jc w:val="both"/>
        <w:rPr>
          <w:rFonts w:ascii="Arial" w:hAnsi="Arial" w:cs="Arial"/>
          <w:bCs/>
        </w:rPr>
      </w:pPr>
      <w:proofErr w:type="gramStart"/>
      <w:r w:rsidRPr="00E128F6">
        <w:rPr>
          <w:rFonts w:ascii="Arial" w:hAnsi="Arial" w:cs="Arial"/>
          <w:bCs/>
        </w:rPr>
        <w:lastRenderedPageBreak/>
        <w:t>van</w:t>
      </w:r>
      <w:proofErr w:type="gramEnd"/>
      <w:r w:rsidRPr="00E128F6">
        <w:rPr>
          <w:rFonts w:ascii="Arial" w:hAnsi="Arial" w:cs="Arial"/>
          <w:bCs/>
        </w:rPr>
        <w:t xml:space="preserve"> </w:t>
      </w:r>
      <w:proofErr w:type="spellStart"/>
      <w:r w:rsidRPr="00E128F6">
        <w:rPr>
          <w:rFonts w:ascii="Arial" w:hAnsi="Arial" w:cs="Arial"/>
          <w:bCs/>
        </w:rPr>
        <w:t>Burik</w:t>
      </w:r>
      <w:proofErr w:type="spellEnd"/>
      <w:r w:rsidRPr="00E128F6">
        <w:rPr>
          <w:rFonts w:ascii="Arial" w:hAnsi="Arial" w:cs="Arial"/>
          <w:bCs/>
        </w:rPr>
        <w:t xml:space="preserve"> JA, Hare RS, Solomon HF, </w:t>
      </w:r>
      <w:proofErr w:type="spellStart"/>
      <w:r w:rsidRPr="00E128F6">
        <w:rPr>
          <w:rFonts w:ascii="Arial" w:hAnsi="Arial" w:cs="Arial"/>
          <w:bCs/>
        </w:rPr>
        <w:t>Corrado</w:t>
      </w:r>
      <w:proofErr w:type="spellEnd"/>
      <w:r w:rsidRPr="00E128F6">
        <w:rPr>
          <w:rFonts w:ascii="Arial" w:hAnsi="Arial" w:cs="Arial"/>
          <w:bCs/>
        </w:rPr>
        <w:t xml:space="preserve"> ML, </w:t>
      </w:r>
      <w:proofErr w:type="spellStart"/>
      <w:r w:rsidRPr="00E128F6">
        <w:rPr>
          <w:rFonts w:ascii="Arial" w:hAnsi="Arial" w:cs="Arial"/>
          <w:bCs/>
        </w:rPr>
        <w:t>Kontoyiannis</w:t>
      </w:r>
      <w:proofErr w:type="spellEnd"/>
      <w:r w:rsidRPr="00E128F6">
        <w:rPr>
          <w:rFonts w:ascii="Arial" w:hAnsi="Arial" w:cs="Arial"/>
          <w:bCs/>
        </w:rPr>
        <w:t xml:space="preserve"> DP. </w:t>
      </w:r>
      <w:proofErr w:type="spellStart"/>
      <w:r w:rsidRPr="00E128F6">
        <w:rPr>
          <w:rFonts w:ascii="Arial" w:hAnsi="Arial" w:cs="Arial"/>
          <w:bCs/>
        </w:rPr>
        <w:t>Posaconazole</w:t>
      </w:r>
      <w:proofErr w:type="spellEnd"/>
      <w:r w:rsidRPr="00E128F6">
        <w:rPr>
          <w:rFonts w:ascii="Arial" w:hAnsi="Arial" w:cs="Arial"/>
          <w:bCs/>
        </w:rPr>
        <w:t xml:space="preserve"> is effective as salvage therapy in </w:t>
      </w:r>
      <w:proofErr w:type="spellStart"/>
      <w:r w:rsidRPr="00E128F6">
        <w:rPr>
          <w:rFonts w:ascii="Arial" w:hAnsi="Arial" w:cs="Arial"/>
          <w:bCs/>
        </w:rPr>
        <w:t>zygomycosis</w:t>
      </w:r>
      <w:proofErr w:type="spellEnd"/>
      <w:r w:rsidRPr="00E128F6">
        <w:rPr>
          <w:rFonts w:ascii="Arial" w:hAnsi="Arial" w:cs="Arial"/>
          <w:bCs/>
        </w:rPr>
        <w:t xml:space="preserve">: a retrospective summary of 91 cases. </w:t>
      </w:r>
      <w:proofErr w:type="spellStart"/>
      <w:r w:rsidRPr="00E128F6">
        <w:rPr>
          <w:rFonts w:ascii="Arial" w:hAnsi="Arial" w:cs="Arial"/>
          <w:bCs/>
          <w:iCs/>
        </w:rPr>
        <w:t>Clin</w:t>
      </w:r>
      <w:proofErr w:type="spellEnd"/>
      <w:r w:rsidRPr="00E128F6">
        <w:rPr>
          <w:rFonts w:ascii="Arial" w:hAnsi="Arial" w:cs="Arial"/>
          <w:bCs/>
          <w:iCs/>
        </w:rPr>
        <w:t xml:space="preserve"> Infect Dis </w:t>
      </w:r>
      <w:r w:rsidRPr="00E128F6">
        <w:rPr>
          <w:rFonts w:ascii="Arial" w:hAnsi="Arial" w:cs="Arial"/>
          <w:bCs/>
        </w:rPr>
        <w:t>2006; 42: 61-65</w:t>
      </w:r>
    </w:p>
    <w:p w:rsidR="00926DE8" w:rsidRPr="00E128F6" w:rsidRDefault="00926DE8" w:rsidP="00E128F6">
      <w:pPr>
        <w:numPr>
          <w:ilvl w:val="0"/>
          <w:numId w:val="5"/>
        </w:numPr>
        <w:spacing w:line="480" w:lineRule="auto"/>
        <w:jc w:val="both"/>
        <w:rPr>
          <w:rFonts w:ascii="Arial" w:hAnsi="Arial" w:cs="Arial"/>
          <w:bCs/>
        </w:rPr>
      </w:pPr>
      <w:r w:rsidRPr="00E128F6">
        <w:rPr>
          <w:rFonts w:ascii="Arial" w:hAnsi="Arial" w:cs="Arial"/>
          <w:bCs/>
        </w:rPr>
        <w:t xml:space="preserve">Greenberg RN, </w:t>
      </w:r>
      <w:proofErr w:type="spellStart"/>
      <w:r w:rsidRPr="00E128F6">
        <w:rPr>
          <w:rFonts w:ascii="Arial" w:hAnsi="Arial" w:cs="Arial"/>
          <w:bCs/>
        </w:rPr>
        <w:t>Mullane</w:t>
      </w:r>
      <w:proofErr w:type="spellEnd"/>
      <w:r w:rsidRPr="00E128F6">
        <w:rPr>
          <w:rFonts w:ascii="Arial" w:hAnsi="Arial" w:cs="Arial"/>
          <w:bCs/>
        </w:rPr>
        <w:t xml:space="preserve"> K, van </w:t>
      </w:r>
      <w:proofErr w:type="spellStart"/>
      <w:r w:rsidRPr="00E128F6">
        <w:rPr>
          <w:rFonts w:ascii="Arial" w:hAnsi="Arial" w:cs="Arial"/>
          <w:bCs/>
        </w:rPr>
        <w:t>Burik</w:t>
      </w:r>
      <w:proofErr w:type="spellEnd"/>
      <w:r w:rsidRPr="00E128F6">
        <w:rPr>
          <w:rFonts w:ascii="Arial" w:hAnsi="Arial" w:cs="Arial"/>
          <w:bCs/>
        </w:rPr>
        <w:t xml:space="preserve"> JA, </w:t>
      </w:r>
      <w:proofErr w:type="spellStart"/>
      <w:r w:rsidRPr="00E128F6">
        <w:rPr>
          <w:rFonts w:ascii="Arial" w:hAnsi="Arial" w:cs="Arial"/>
          <w:bCs/>
        </w:rPr>
        <w:t>Raad</w:t>
      </w:r>
      <w:proofErr w:type="spellEnd"/>
      <w:r w:rsidRPr="00E128F6">
        <w:rPr>
          <w:rFonts w:ascii="Arial" w:hAnsi="Arial" w:cs="Arial"/>
          <w:bCs/>
        </w:rPr>
        <w:t xml:space="preserve"> I, Abzug MJ, et al. </w:t>
      </w:r>
      <w:proofErr w:type="spellStart"/>
      <w:r w:rsidRPr="00E128F6">
        <w:rPr>
          <w:rFonts w:ascii="Arial" w:hAnsi="Arial" w:cs="Arial"/>
          <w:bCs/>
        </w:rPr>
        <w:t>Posaconazole</w:t>
      </w:r>
      <w:proofErr w:type="spellEnd"/>
      <w:r w:rsidRPr="00E128F6">
        <w:rPr>
          <w:rFonts w:ascii="Arial" w:hAnsi="Arial" w:cs="Arial"/>
          <w:bCs/>
        </w:rPr>
        <w:t xml:space="preserve"> as salvage therapy for </w:t>
      </w:r>
      <w:proofErr w:type="spellStart"/>
      <w:r w:rsidRPr="00E128F6">
        <w:rPr>
          <w:rFonts w:ascii="Arial" w:hAnsi="Arial" w:cs="Arial"/>
          <w:bCs/>
        </w:rPr>
        <w:t>zygomycosis</w:t>
      </w:r>
      <w:proofErr w:type="spellEnd"/>
      <w:r w:rsidRPr="00E128F6">
        <w:rPr>
          <w:rFonts w:ascii="Arial" w:hAnsi="Arial" w:cs="Arial"/>
          <w:bCs/>
        </w:rPr>
        <w:t xml:space="preserve">. </w:t>
      </w:r>
      <w:proofErr w:type="spellStart"/>
      <w:r w:rsidRPr="00E128F6">
        <w:rPr>
          <w:rFonts w:ascii="Arial" w:hAnsi="Arial" w:cs="Arial"/>
          <w:bCs/>
          <w:iCs/>
        </w:rPr>
        <w:t>Antimicrob</w:t>
      </w:r>
      <w:proofErr w:type="spellEnd"/>
      <w:r w:rsidRPr="00E128F6">
        <w:rPr>
          <w:rFonts w:ascii="Arial" w:hAnsi="Arial" w:cs="Arial"/>
          <w:bCs/>
          <w:iCs/>
        </w:rPr>
        <w:t xml:space="preserve"> Agents </w:t>
      </w:r>
      <w:proofErr w:type="spellStart"/>
      <w:r w:rsidRPr="00E128F6">
        <w:rPr>
          <w:rFonts w:ascii="Arial" w:hAnsi="Arial" w:cs="Arial"/>
          <w:bCs/>
          <w:iCs/>
        </w:rPr>
        <w:t>Chemother</w:t>
      </w:r>
      <w:proofErr w:type="spellEnd"/>
      <w:r w:rsidRPr="00E128F6">
        <w:rPr>
          <w:rFonts w:ascii="Arial" w:hAnsi="Arial" w:cs="Arial"/>
          <w:bCs/>
        </w:rPr>
        <w:t xml:space="preserve"> 2006;50:126-133</w:t>
      </w:r>
    </w:p>
    <w:p w:rsidR="00926DE8" w:rsidRPr="00E128F6" w:rsidRDefault="00926DE8" w:rsidP="00E128F6">
      <w:pPr>
        <w:numPr>
          <w:ilvl w:val="0"/>
          <w:numId w:val="5"/>
        </w:numPr>
        <w:spacing w:line="480" w:lineRule="auto"/>
        <w:jc w:val="both"/>
        <w:rPr>
          <w:rFonts w:ascii="Arial" w:hAnsi="Arial" w:cs="Arial"/>
          <w:bCs/>
        </w:rPr>
      </w:pPr>
      <w:r w:rsidRPr="00E128F6">
        <w:rPr>
          <w:rFonts w:ascii="Arial" w:hAnsi="Arial" w:cs="Arial"/>
          <w:bCs/>
        </w:rPr>
        <w:t xml:space="preserve">Ting JY, Chan S, Lung DC, Alvin Ho AC, </w:t>
      </w:r>
      <w:proofErr w:type="gramStart"/>
      <w:r w:rsidRPr="00E128F6">
        <w:rPr>
          <w:rFonts w:ascii="Arial" w:hAnsi="Arial" w:cs="Arial"/>
          <w:bCs/>
        </w:rPr>
        <w:t>Chiang</w:t>
      </w:r>
      <w:proofErr w:type="gramEnd"/>
      <w:r w:rsidRPr="00E128F6">
        <w:rPr>
          <w:rFonts w:ascii="Arial" w:hAnsi="Arial" w:cs="Arial"/>
          <w:bCs/>
        </w:rPr>
        <w:t xml:space="preserve"> AK, et al. Intra-abdominal </w:t>
      </w:r>
      <w:proofErr w:type="spellStart"/>
      <w:r w:rsidRPr="00E128F6">
        <w:rPr>
          <w:rFonts w:ascii="Arial" w:hAnsi="Arial" w:cs="Arial"/>
          <w:bCs/>
        </w:rPr>
        <w:t>Rhizopus</w:t>
      </w:r>
      <w:proofErr w:type="spellEnd"/>
      <w:r w:rsidRPr="00E128F6">
        <w:rPr>
          <w:rFonts w:ascii="Arial" w:hAnsi="Arial" w:cs="Arial"/>
          <w:bCs/>
        </w:rPr>
        <w:t xml:space="preserve"> </w:t>
      </w:r>
      <w:proofErr w:type="spellStart"/>
      <w:r w:rsidRPr="00E128F6">
        <w:rPr>
          <w:rFonts w:ascii="Arial" w:hAnsi="Arial" w:cs="Arial"/>
          <w:bCs/>
        </w:rPr>
        <w:t>microsporus</w:t>
      </w:r>
      <w:proofErr w:type="spellEnd"/>
      <w:r w:rsidRPr="00E128F6">
        <w:rPr>
          <w:rFonts w:ascii="Arial" w:hAnsi="Arial" w:cs="Arial"/>
          <w:bCs/>
        </w:rPr>
        <w:t xml:space="preserve"> Infection Successfully Treated by Combined Aggressive Surgical, Antifungal, and Iron Chelating Therapy. J </w:t>
      </w:r>
      <w:proofErr w:type="spellStart"/>
      <w:r w:rsidRPr="00E128F6">
        <w:rPr>
          <w:rFonts w:ascii="Arial" w:hAnsi="Arial" w:cs="Arial"/>
          <w:bCs/>
        </w:rPr>
        <w:t>Pediatr</w:t>
      </w:r>
      <w:proofErr w:type="spellEnd"/>
      <w:r w:rsidRPr="00E128F6">
        <w:rPr>
          <w:rFonts w:ascii="Arial" w:hAnsi="Arial" w:cs="Arial"/>
          <w:bCs/>
        </w:rPr>
        <w:t xml:space="preserve"> </w:t>
      </w:r>
      <w:proofErr w:type="spellStart"/>
      <w:r w:rsidRPr="00E128F6">
        <w:rPr>
          <w:rFonts w:ascii="Arial" w:hAnsi="Arial" w:cs="Arial"/>
          <w:bCs/>
        </w:rPr>
        <w:t>Hematol</w:t>
      </w:r>
      <w:proofErr w:type="spellEnd"/>
      <w:r w:rsidRPr="00E128F6">
        <w:rPr>
          <w:rFonts w:ascii="Arial" w:hAnsi="Arial" w:cs="Arial"/>
          <w:bCs/>
        </w:rPr>
        <w:t xml:space="preserve"> </w:t>
      </w:r>
      <w:proofErr w:type="spellStart"/>
      <w:r w:rsidRPr="00E128F6">
        <w:rPr>
          <w:rFonts w:ascii="Arial" w:hAnsi="Arial" w:cs="Arial"/>
          <w:bCs/>
        </w:rPr>
        <w:t>Oncol</w:t>
      </w:r>
      <w:proofErr w:type="spellEnd"/>
      <w:r w:rsidRPr="00E128F6">
        <w:rPr>
          <w:rFonts w:ascii="Arial" w:hAnsi="Arial" w:cs="Arial"/>
          <w:bCs/>
        </w:rPr>
        <w:t xml:space="preserve"> 2010; 32(6):238-240</w:t>
      </w:r>
    </w:p>
    <w:p w:rsidR="00926DE8" w:rsidRPr="00E128F6" w:rsidRDefault="00926DE8" w:rsidP="00E128F6">
      <w:pPr>
        <w:numPr>
          <w:ilvl w:val="0"/>
          <w:numId w:val="5"/>
        </w:numPr>
        <w:spacing w:line="480" w:lineRule="auto"/>
        <w:jc w:val="both"/>
        <w:rPr>
          <w:rFonts w:ascii="Arial" w:hAnsi="Arial" w:cs="Arial"/>
          <w:bCs/>
        </w:rPr>
      </w:pPr>
      <w:proofErr w:type="spellStart"/>
      <w:r w:rsidRPr="00E128F6">
        <w:rPr>
          <w:rFonts w:ascii="Arial" w:hAnsi="Arial" w:cs="Arial"/>
          <w:bCs/>
          <w:lang w:val="es-CO"/>
        </w:rPr>
        <w:t>Barratt</w:t>
      </w:r>
      <w:proofErr w:type="spellEnd"/>
      <w:r w:rsidRPr="00E128F6">
        <w:rPr>
          <w:rFonts w:ascii="Arial" w:hAnsi="Arial" w:cs="Arial"/>
          <w:bCs/>
          <w:lang w:val="es-CO"/>
        </w:rPr>
        <w:t xml:space="preserve"> DM, Van Meter K, </w:t>
      </w:r>
      <w:proofErr w:type="spellStart"/>
      <w:r w:rsidRPr="00E128F6">
        <w:rPr>
          <w:rFonts w:ascii="Arial" w:hAnsi="Arial" w:cs="Arial"/>
          <w:bCs/>
          <w:lang w:val="es-CO"/>
        </w:rPr>
        <w:t>Asmar</w:t>
      </w:r>
      <w:proofErr w:type="spellEnd"/>
      <w:r w:rsidRPr="00E128F6">
        <w:rPr>
          <w:rFonts w:ascii="Arial" w:hAnsi="Arial" w:cs="Arial"/>
          <w:bCs/>
          <w:lang w:val="es-CO"/>
        </w:rPr>
        <w:t xml:space="preserve"> P, </w:t>
      </w:r>
      <w:proofErr w:type="spellStart"/>
      <w:r w:rsidRPr="00E128F6">
        <w:rPr>
          <w:rFonts w:ascii="Arial" w:hAnsi="Arial" w:cs="Arial"/>
          <w:bCs/>
          <w:lang w:val="es-CO"/>
        </w:rPr>
        <w:t>Nolan</w:t>
      </w:r>
      <w:proofErr w:type="spellEnd"/>
      <w:r w:rsidRPr="00E128F6">
        <w:rPr>
          <w:rFonts w:ascii="Arial" w:hAnsi="Arial" w:cs="Arial"/>
          <w:bCs/>
          <w:lang w:val="es-CO"/>
        </w:rPr>
        <w:t xml:space="preserve"> T, </w:t>
      </w:r>
      <w:proofErr w:type="spellStart"/>
      <w:r w:rsidRPr="00E128F6">
        <w:rPr>
          <w:rFonts w:ascii="Arial" w:hAnsi="Arial" w:cs="Arial"/>
          <w:bCs/>
          <w:lang w:val="es-CO"/>
        </w:rPr>
        <w:t>Trahan</w:t>
      </w:r>
      <w:proofErr w:type="spellEnd"/>
      <w:r w:rsidRPr="00E128F6">
        <w:rPr>
          <w:rFonts w:ascii="Arial" w:hAnsi="Arial" w:cs="Arial"/>
          <w:bCs/>
          <w:lang w:val="es-CO"/>
        </w:rPr>
        <w:t xml:space="preserve"> C, </w:t>
      </w:r>
      <w:proofErr w:type="spellStart"/>
      <w:r w:rsidRPr="00E128F6">
        <w:rPr>
          <w:rFonts w:ascii="Arial" w:hAnsi="Arial" w:cs="Arial"/>
          <w:bCs/>
          <w:lang w:val="es-CO"/>
        </w:rPr>
        <w:t>Garcia</w:t>
      </w:r>
      <w:proofErr w:type="spellEnd"/>
      <w:r w:rsidRPr="00E128F6">
        <w:rPr>
          <w:rFonts w:ascii="Arial" w:hAnsi="Arial" w:cs="Arial"/>
          <w:bCs/>
          <w:lang w:val="es-CO"/>
        </w:rPr>
        <w:t xml:space="preserve">-Covarrubias L, </w:t>
      </w:r>
      <w:proofErr w:type="spellStart"/>
      <w:r w:rsidRPr="00E128F6">
        <w:rPr>
          <w:rFonts w:ascii="Arial" w:hAnsi="Arial" w:cs="Arial"/>
          <w:bCs/>
          <w:lang w:val="es-CO"/>
        </w:rPr>
        <w:t>Metzinger</w:t>
      </w:r>
      <w:proofErr w:type="spellEnd"/>
      <w:r w:rsidRPr="00E128F6">
        <w:rPr>
          <w:rFonts w:ascii="Arial" w:hAnsi="Arial" w:cs="Arial"/>
          <w:bCs/>
          <w:lang w:val="es-CO"/>
        </w:rPr>
        <w:t xml:space="preserve"> SE. </w:t>
      </w:r>
      <w:r w:rsidRPr="00E128F6">
        <w:rPr>
          <w:rFonts w:ascii="Arial" w:hAnsi="Arial" w:cs="Arial"/>
          <w:bCs/>
        </w:rPr>
        <w:t xml:space="preserve">Hyperbaric oxygen as an adjunct in </w:t>
      </w:r>
      <w:proofErr w:type="spellStart"/>
      <w:r w:rsidRPr="00E128F6">
        <w:rPr>
          <w:rFonts w:ascii="Arial" w:hAnsi="Arial" w:cs="Arial"/>
          <w:bCs/>
        </w:rPr>
        <w:t>zygomycosis</w:t>
      </w:r>
      <w:proofErr w:type="spellEnd"/>
      <w:r w:rsidRPr="00E128F6">
        <w:rPr>
          <w:rFonts w:ascii="Arial" w:hAnsi="Arial" w:cs="Arial"/>
          <w:bCs/>
        </w:rPr>
        <w:t xml:space="preserve">: randomized controlled trial in a murine model. </w:t>
      </w:r>
      <w:proofErr w:type="spellStart"/>
      <w:r w:rsidRPr="00E128F6">
        <w:rPr>
          <w:rFonts w:ascii="Arial" w:hAnsi="Arial" w:cs="Arial"/>
          <w:bCs/>
          <w:iCs/>
        </w:rPr>
        <w:t>Antimicrob</w:t>
      </w:r>
      <w:proofErr w:type="spellEnd"/>
      <w:r w:rsidRPr="00E128F6">
        <w:rPr>
          <w:rFonts w:ascii="Arial" w:hAnsi="Arial" w:cs="Arial"/>
          <w:bCs/>
          <w:iCs/>
        </w:rPr>
        <w:t xml:space="preserve"> Agents </w:t>
      </w:r>
      <w:proofErr w:type="spellStart"/>
      <w:r w:rsidRPr="00E128F6">
        <w:rPr>
          <w:rFonts w:ascii="Arial" w:hAnsi="Arial" w:cs="Arial"/>
          <w:bCs/>
          <w:iCs/>
        </w:rPr>
        <w:t>Chemother</w:t>
      </w:r>
      <w:proofErr w:type="spellEnd"/>
      <w:r w:rsidRPr="00E128F6">
        <w:rPr>
          <w:rFonts w:ascii="Arial" w:hAnsi="Arial" w:cs="Arial"/>
          <w:bCs/>
          <w:iCs/>
        </w:rPr>
        <w:t xml:space="preserve"> </w:t>
      </w:r>
      <w:r w:rsidRPr="00E128F6">
        <w:rPr>
          <w:rFonts w:ascii="Arial" w:hAnsi="Arial" w:cs="Arial"/>
          <w:bCs/>
        </w:rPr>
        <w:t>2001; 45: 3601-3602</w:t>
      </w:r>
    </w:p>
    <w:p w:rsidR="00926DE8" w:rsidRPr="00E128F6" w:rsidRDefault="00926DE8" w:rsidP="00E128F6">
      <w:pPr>
        <w:numPr>
          <w:ilvl w:val="0"/>
          <w:numId w:val="5"/>
        </w:numPr>
        <w:spacing w:line="480" w:lineRule="auto"/>
        <w:jc w:val="both"/>
        <w:rPr>
          <w:rFonts w:ascii="Arial" w:hAnsi="Arial" w:cs="Arial"/>
          <w:bCs/>
          <w:lang w:val="es-CO"/>
        </w:rPr>
      </w:pPr>
      <w:r w:rsidRPr="00E128F6">
        <w:rPr>
          <w:rFonts w:ascii="Arial" w:hAnsi="Arial" w:cs="Arial"/>
          <w:bCs/>
        </w:rPr>
        <w:t xml:space="preserve">Ibrahim AS, </w:t>
      </w:r>
      <w:proofErr w:type="spellStart"/>
      <w:r w:rsidRPr="00E128F6">
        <w:rPr>
          <w:rFonts w:ascii="Arial" w:hAnsi="Arial" w:cs="Arial"/>
          <w:bCs/>
        </w:rPr>
        <w:t>Gebermariam</w:t>
      </w:r>
      <w:proofErr w:type="spellEnd"/>
      <w:r w:rsidRPr="00E128F6">
        <w:rPr>
          <w:rFonts w:ascii="Arial" w:hAnsi="Arial" w:cs="Arial"/>
          <w:bCs/>
        </w:rPr>
        <w:t xml:space="preserve"> T, Fu Y, Lin L, </w:t>
      </w:r>
      <w:proofErr w:type="spellStart"/>
      <w:r w:rsidRPr="00E128F6">
        <w:rPr>
          <w:rFonts w:ascii="Arial" w:hAnsi="Arial" w:cs="Arial"/>
          <w:bCs/>
        </w:rPr>
        <w:t>Husseiny</w:t>
      </w:r>
      <w:proofErr w:type="spellEnd"/>
      <w:r w:rsidRPr="00E128F6">
        <w:rPr>
          <w:rFonts w:ascii="Arial" w:hAnsi="Arial" w:cs="Arial"/>
          <w:bCs/>
        </w:rPr>
        <w:t xml:space="preserve"> MI, French SW, et al. The iron </w:t>
      </w:r>
      <w:proofErr w:type="spellStart"/>
      <w:r w:rsidRPr="00E128F6">
        <w:rPr>
          <w:rFonts w:ascii="Arial" w:hAnsi="Arial" w:cs="Arial"/>
          <w:bCs/>
        </w:rPr>
        <w:t>chelator</w:t>
      </w:r>
      <w:proofErr w:type="spellEnd"/>
      <w:r w:rsidRPr="00E128F6">
        <w:rPr>
          <w:rFonts w:ascii="Arial" w:hAnsi="Arial" w:cs="Arial"/>
          <w:bCs/>
        </w:rPr>
        <w:t xml:space="preserve"> </w:t>
      </w:r>
      <w:proofErr w:type="spellStart"/>
      <w:r w:rsidRPr="00E128F6">
        <w:rPr>
          <w:rFonts w:ascii="Arial" w:hAnsi="Arial" w:cs="Arial"/>
          <w:bCs/>
        </w:rPr>
        <w:t>deferasirox</w:t>
      </w:r>
      <w:proofErr w:type="spellEnd"/>
      <w:r w:rsidRPr="00E128F6">
        <w:rPr>
          <w:rFonts w:ascii="Arial" w:hAnsi="Arial" w:cs="Arial"/>
          <w:bCs/>
        </w:rPr>
        <w:t xml:space="preserve"> protects mice from mucormicosis through iron starvation. </w:t>
      </w:r>
      <w:r w:rsidRPr="00E128F6">
        <w:rPr>
          <w:rFonts w:ascii="Arial" w:hAnsi="Arial" w:cs="Arial"/>
          <w:bCs/>
          <w:iCs/>
          <w:lang w:val="es-CO"/>
        </w:rPr>
        <w:t xml:space="preserve">J </w:t>
      </w:r>
      <w:proofErr w:type="spellStart"/>
      <w:r w:rsidRPr="00E128F6">
        <w:rPr>
          <w:rFonts w:ascii="Arial" w:hAnsi="Arial" w:cs="Arial"/>
          <w:bCs/>
          <w:iCs/>
          <w:lang w:val="es-CO"/>
        </w:rPr>
        <w:t>Clin</w:t>
      </w:r>
      <w:proofErr w:type="spellEnd"/>
      <w:r w:rsidRPr="00E128F6">
        <w:rPr>
          <w:rFonts w:ascii="Arial" w:hAnsi="Arial" w:cs="Arial"/>
          <w:bCs/>
          <w:iCs/>
          <w:lang w:val="es-CO"/>
        </w:rPr>
        <w:t xml:space="preserve"> </w:t>
      </w:r>
      <w:proofErr w:type="spellStart"/>
      <w:r w:rsidRPr="00E128F6">
        <w:rPr>
          <w:rFonts w:ascii="Arial" w:hAnsi="Arial" w:cs="Arial"/>
          <w:bCs/>
          <w:iCs/>
          <w:lang w:val="es-CO"/>
        </w:rPr>
        <w:t>Invest</w:t>
      </w:r>
      <w:proofErr w:type="spellEnd"/>
      <w:r w:rsidRPr="00E128F6">
        <w:rPr>
          <w:rFonts w:ascii="Arial" w:hAnsi="Arial" w:cs="Arial"/>
          <w:bCs/>
          <w:iCs/>
          <w:lang w:val="es-CO"/>
        </w:rPr>
        <w:t xml:space="preserve"> </w:t>
      </w:r>
      <w:r w:rsidRPr="00E128F6">
        <w:rPr>
          <w:rFonts w:ascii="Arial" w:hAnsi="Arial" w:cs="Arial"/>
          <w:bCs/>
          <w:lang w:val="es-CO"/>
        </w:rPr>
        <w:t>2007; 117: 2649-2657</w:t>
      </w:r>
    </w:p>
    <w:p w:rsidR="00BC52CC" w:rsidRPr="00E128F6" w:rsidRDefault="00BC52CC" w:rsidP="00E128F6">
      <w:pPr>
        <w:spacing w:after="200" w:line="480" w:lineRule="auto"/>
        <w:jc w:val="both"/>
        <w:rPr>
          <w:rFonts w:ascii="Arial" w:hAnsi="Arial" w:cs="Arial"/>
          <w:b/>
          <w:lang w:val="es-CO"/>
        </w:rPr>
      </w:pPr>
    </w:p>
    <w:p w:rsidR="00926DE8" w:rsidRPr="00E128F6" w:rsidRDefault="00926DE8" w:rsidP="00E128F6">
      <w:pPr>
        <w:spacing w:after="200" w:line="480" w:lineRule="auto"/>
        <w:jc w:val="both"/>
        <w:rPr>
          <w:rFonts w:ascii="Arial" w:hAnsi="Arial" w:cs="Arial"/>
          <w:b/>
          <w:lang w:val="es-CO"/>
        </w:rPr>
      </w:pPr>
    </w:p>
    <w:p w:rsidR="00926DE8" w:rsidRPr="00E128F6" w:rsidRDefault="00926DE8" w:rsidP="00E128F6">
      <w:pPr>
        <w:spacing w:after="200" w:line="480" w:lineRule="auto"/>
        <w:jc w:val="both"/>
        <w:rPr>
          <w:rFonts w:ascii="Arial" w:hAnsi="Arial" w:cs="Arial"/>
          <w:b/>
          <w:lang w:val="es-CO"/>
        </w:rPr>
      </w:pPr>
    </w:p>
    <w:p w:rsidR="00926DE8" w:rsidRPr="00E128F6" w:rsidRDefault="00926DE8" w:rsidP="00E128F6">
      <w:pPr>
        <w:spacing w:after="200" w:line="480" w:lineRule="auto"/>
        <w:jc w:val="both"/>
        <w:rPr>
          <w:rFonts w:ascii="Arial" w:hAnsi="Arial" w:cs="Arial"/>
          <w:b/>
          <w:lang w:val="es-CO"/>
        </w:rPr>
      </w:pPr>
    </w:p>
    <w:p w:rsidR="00926DE8" w:rsidRPr="00E128F6" w:rsidRDefault="00926DE8" w:rsidP="00E128F6">
      <w:pPr>
        <w:spacing w:after="200" w:line="480" w:lineRule="auto"/>
        <w:jc w:val="both"/>
        <w:rPr>
          <w:rFonts w:ascii="Arial" w:hAnsi="Arial" w:cs="Arial"/>
          <w:b/>
          <w:lang w:val="es-CO"/>
        </w:rPr>
      </w:pPr>
    </w:p>
    <w:p w:rsidR="006D7915" w:rsidRDefault="006D7915" w:rsidP="00E128F6">
      <w:pPr>
        <w:spacing w:after="200" w:line="480" w:lineRule="auto"/>
        <w:jc w:val="both"/>
        <w:rPr>
          <w:rFonts w:ascii="Arial" w:hAnsi="Arial" w:cs="Arial"/>
          <w:b/>
          <w:lang w:val="es-CO"/>
        </w:rPr>
      </w:pPr>
    </w:p>
    <w:p w:rsidR="00E128F6" w:rsidRPr="00E128F6" w:rsidRDefault="00E128F6" w:rsidP="00E128F6">
      <w:pPr>
        <w:spacing w:after="200" w:line="480" w:lineRule="auto"/>
        <w:jc w:val="both"/>
        <w:rPr>
          <w:rFonts w:ascii="Arial" w:hAnsi="Arial" w:cs="Arial"/>
          <w:b/>
          <w:lang w:val="es-CO"/>
        </w:r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12"/>
      </w:tblGrid>
      <w:tr w:rsidR="00BC52CC" w:rsidRPr="00E128F6" w:rsidTr="00A81688">
        <w:tc>
          <w:tcPr>
            <w:tcW w:w="6912" w:type="dxa"/>
          </w:tcPr>
          <w:p w:rsidR="00BC52CC" w:rsidRPr="00E128F6" w:rsidRDefault="00BC52CC" w:rsidP="00E128F6">
            <w:pPr>
              <w:spacing w:line="276" w:lineRule="auto"/>
              <w:jc w:val="both"/>
              <w:rPr>
                <w:rFonts w:ascii="Arial" w:hAnsi="Arial" w:cs="Arial"/>
                <w:b/>
                <w:bCs/>
                <w:lang w:val="es-CO"/>
              </w:rPr>
            </w:pPr>
            <w:r w:rsidRPr="00E128F6">
              <w:rPr>
                <w:rFonts w:ascii="Arial" w:hAnsi="Arial" w:cs="Arial"/>
                <w:b/>
                <w:bCs/>
                <w:lang w:val="es-CO"/>
              </w:rPr>
              <w:lastRenderedPageBreak/>
              <w:t>Tabla 1. Factores predisponentes para mucormicosis</w:t>
            </w:r>
          </w:p>
        </w:tc>
      </w:tr>
      <w:tr w:rsidR="00BC52CC" w:rsidRPr="00E128F6" w:rsidTr="00A81688">
        <w:tc>
          <w:tcPr>
            <w:tcW w:w="6912" w:type="dxa"/>
          </w:tcPr>
          <w:p w:rsidR="00BC52CC" w:rsidRPr="00E128F6" w:rsidRDefault="00BC52CC" w:rsidP="00E128F6">
            <w:pPr>
              <w:spacing w:line="276" w:lineRule="auto"/>
              <w:jc w:val="both"/>
              <w:rPr>
                <w:rFonts w:ascii="Arial" w:hAnsi="Arial" w:cs="Arial"/>
                <w:bCs/>
                <w:lang w:val="es-CO"/>
              </w:rPr>
            </w:pPr>
            <w:r w:rsidRPr="00E128F6">
              <w:rPr>
                <w:rFonts w:ascii="Arial" w:hAnsi="Arial" w:cs="Arial"/>
                <w:bCs/>
                <w:lang w:val="es-CO"/>
              </w:rPr>
              <w:t>Diabetes mellitus</w:t>
            </w:r>
          </w:p>
          <w:p w:rsidR="00BC52CC" w:rsidRPr="00E128F6" w:rsidRDefault="00BC52CC" w:rsidP="00E128F6">
            <w:pPr>
              <w:spacing w:line="276" w:lineRule="auto"/>
              <w:ind w:left="708" w:hanging="708"/>
              <w:jc w:val="both"/>
              <w:rPr>
                <w:rFonts w:ascii="Arial" w:hAnsi="Arial" w:cs="Arial"/>
                <w:bCs/>
                <w:lang w:val="es-CO"/>
              </w:rPr>
            </w:pPr>
            <w:proofErr w:type="spellStart"/>
            <w:r w:rsidRPr="00E128F6">
              <w:rPr>
                <w:rFonts w:ascii="Arial" w:hAnsi="Arial" w:cs="Arial"/>
                <w:bCs/>
                <w:lang w:val="es-CO"/>
              </w:rPr>
              <w:t>Cetoacidosis</w:t>
            </w:r>
            <w:proofErr w:type="spellEnd"/>
            <w:r w:rsidRPr="00E128F6">
              <w:rPr>
                <w:rFonts w:ascii="Arial" w:hAnsi="Arial" w:cs="Arial"/>
                <w:bCs/>
                <w:lang w:val="es-CO"/>
              </w:rPr>
              <w:t xml:space="preserve"> diabética</w:t>
            </w:r>
          </w:p>
          <w:p w:rsidR="00BC52CC" w:rsidRPr="00E128F6" w:rsidRDefault="00BC52CC" w:rsidP="00E128F6">
            <w:pPr>
              <w:spacing w:line="276" w:lineRule="auto"/>
              <w:jc w:val="both"/>
              <w:rPr>
                <w:rFonts w:ascii="Arial" w:hAnsi="Arial" w:cs="Arial"/>
                <w:bCs/>
                <w:lang w:val="es-CO"/>
              </w:rPr>
            </w:pPr>
            <w:r w:rsidRPr="00E128F6">
              <w:rPr>
                <w:rFonts w:ascii="Arial" w:hAnsi="Arial" w:cs="Arial"/>
                <w:bCs/>
                <w:lang w:val="es-CO"/>
              </w:rPr>
              <w:t>Diabetes mellitus no controlada</w:t>
            </w:r>
          </w:p>
          <w:p w:rsidR="00BC52CC" w:rsidRPr="00E128F6" w:rsidRDefault="00BC52CC" w:rsidP="00E128F6">
            <w:pPr>
              <w:spacing w:line="276" w:lineRule="auto"/>
              <w:jc w:val="both"/>
              <w:rPr>
                <w:rFonts w:ascii="Arial" w:hAnsi="Arial" w:cs="Arial"/>
                <w:bCs/>
                <w:lang w:val="es-CO"/>
              </w:rPr>
            </w:pPr>
            <w:r w:rsidRPr="00E128F6">
              <w:rPr>
                <w:rFonts w:ascii="Arial" w:hAnsi="Arial" w:cs="Arial"/>
                <w:bCs/>
                <w:lang w:val="es-CO"/>
              </w:rPr>
              <w:t>Acidosis metabólica crónica</w:t>
            </w:r>
          </w:p>
          <w:p w:rsidR="00BC52CC" w:rsidRPr="00E128F6" w:rsidRDefault="00BC52CC" w:rsidP="00E128F6">
            <w:pPr>
              <w:spacing w:line="276" w:lineRule="auto"/>
              <w:jc w:val="both"/>
              <w:rPr>
                <w:rFonts w:ascii="Arial" w:hAnsi="Arial" w:cs="Arial"/>
                <w:bCs/>
                <w:lang w:val="es-CO"/>
              </w:rPr>
            </w:pPr>
            <w:r w:rsidRPr="00E128F6">
              <w:rPr>
                <w:rFonts w:ascii="Arial" w:hAnsi="Arial" w:cs="Arial"/>
                <w:bCs/>
                <w:lang w:val="es-CO"/>
              </w:rPr>
              <w:t xml:space="preserve">     Falla renal</w:t>
            </w:r>
          </w:p>
          <w:p w:rsidR="00BC52CC" w:rsidRPr="00E128F6" w:rsidRDefault="00BC52CC" w:rsidP="00E128F6">
            <w:pPr>
              <w:spacing w:line="276" w:lineRule="auto"/>
              <w:jc w:val="both"/>
              <w:rPr>
                <w:rFonts w:ascii="Arial" w:hAnsi="Arial" w:cs="Arial"/>
                <w:bCs/>
                <w:lang w:val="es-CO"/>
              </w:rPr>
            </w:pPr>
            <w:r w:rsidRPr="00E128F6">
              <w:rPr>
                <w:rFonts w:ascii="Arial" w:hAnsi="Arial" w:cs="Arial"/>
                <w:bCs/>
                <w:lang w:val="es-CO"/>
              </w:rPr>
              <w:t xml:space="preserve">     Intoxicación crónica con salicilatos</w:t>
            </w:r>
          </w:p>
          <w:p w:rsidR="00BC52CC" w:rsidRPr="00E128F6" w:rsidRDefault="006B3798" w:rsidP="00E128F6">
            <w:pPr>
              <w:spacing w:line="276" w:lineRule="auto"/>
              <w:jc w:val="both"/>
              <w:rPr>
                <w:rFonts w:ascii="Arial" w:hAnsi="Arial" w:cs="Arial"/>
                <w:bCs/>
                <w:lang w:val="es-CO"/>
              </w:rPr>
            </w:pPr>
            <w:r w:rsidRPr="00E128F6">
              <w:rPr>
                <w:rFonts w:ascii="Arial" w:hAnsi="Arial" w:cs="Arial"/>
                <w:bCs/>
                <w:lang w:val="es-CO"/>
              </w:rPr>
              <w:t xml:space="preserve">Terapia con </w:t>
            </w:r>
            <w:proofErr w:type="spellStart"/>
            <w:r w:rsidRPr="00E128F6">
              <w:rPr>
                <w:rFonts w:ascii="Arial" w:hAnsi="Arial" w:cs="Arial"/>
                <w:bCs/>
                <w:lang w:val="es-CO"/>
              </w:rPr>
              <w:t>d</w:t>
            </w:r>
            <w:r w:rsidR="00BC52CC" w:rsidRPr="00E128F6">
              <w:rPr>
                <w:rFonts w:ascii="Arial" w:hAnsi="Arial" w:cs="Arial"/>
                <w:bCs/>
                <w:lang w:val="es-CO"/>
              </w:rPr>
              <w:t>eferoxamina</w:t>
            </w:r>
            <w:proofErr w:type="spellEnd"/>
          </w:p>
          <w:p w:rsidR="00BC52CC" w:rsidRPr="00E128F6" w:rsidRDefault="00BC52CC" w:rsidP="00E128F6">
            <w:pPr>
              <w:spacing w:line="276" w:lineRule="auto"/>
              <w:jc w:val="both"/>
              <w:rPr>
                <w:rFonts w:ascii="Arial" w:hAnsi="Arial" w:cs="Arial"/>
                <w:bCs/>
                <w:lang w:val="es-CO"/>
              </w:rPr>
            </w:pPr>
            <w:r w:rsidRPr="00E128F6">
              <w:rPr>
                <w:rFonts w:ascii="Arial" w:hAnsi="Arial" w:cs="Arial"/>
                <w:bCs/>
                <w:lang w:val="es-CO"/>
              </w:rPr>
              <w:t>Sobrecarga de hierro</w:t>
            </w:r>
          </w:p>
          <w:p w:rsidR="00BC52CC" w:rsidRPr="00E128F6" w:rsidRDefault="00BC52CC" w:rsidP="00E128F6">
            <w:pPr>
              <w:spacing w:line="276" w:lineRule="auto"/>
              <w:jc w:val="both"/>
              <w:rPr>
                <w:rFonts w:ascii="Arial" w:hAnsi="Arial" w:cs="Arial"/>
                <w:bCs/>
                <w:lang w:val="es-CO"/>
              </w:rPr>
            </w:pPr>
            <w:r w:rsidRPr="00E128F6">
              <w:rPr>
                <w:rFonts w:ascii="Arial" w:hAnsi="Arial" w:cs="Arial"/>
                <w:bCs/>
                <w:lang w:val="es-CO"/>
              </w:rPr>
              <w:t>Inmunosupresión</w:t>
            </w:r>
          </w:p>
          <w:p w:rsidR="00BC52CC" w:rsidRPr="00E128F6" w:rsidRDefault="00BC52CC" w:rsidP="00E128F6">
            <w:pPr>
              <w:spacing w:line="276" w:lineRule="auto"/>
              <w:jc w:val="both"/>
              <w:rPr>
                <w:rFonts w:ascii="Arial" w:hAnsi="Arial" w:cs="Arial"/>
                <w:bCs/>
                <w:lang w:val="es-CO"/>
              </w:rPr>
            </w:pPr>
            <w:r w:rsidRPr="00E128F6">
              <w:rPr>
                <w:rFonts w:ascii="Arial" w:hAnsi="Arial" w:cs="Arial"/>
                <w:bCs/>
                <w:lang w:val="es-CO"/>
              </w:rPr>
              <w:t xml:space="preserve">     Neutropenia (por tumores malignos o quimioterapia)</w:t>
            </w:r>
          </w:p>
          <w:p w:rsidR="00BC52CC" w:rsidRPr="00E128F6" w:rsidRDefault="00BC52CC" w:rsidP="00E128F6">
            <w:pPr>
              <w:spacing w:line="276" w:lineRule="auto"/>
              <w:jc w:val="both"/>
              <w:rPr>
                <w:rFonts w:ascii="Arial" w:hAnsi="Arial" w:cs="Arial"/>
                <w:bCs/>
                <w:lang w:val="es-CO"/>
              </w:rPr>
            </w:pPr>
            <w:r w:rsidRPr="00E128F6">
              <w:rPr>
                <w:rFonts w:ascii="Arial" w:hAnsi="Arial" w:cs="Arial"/>
                <w:bCs/>
                <w:lang w:val="es-CO"/>
              </w:rPr>
              <w:t xml:space="preserve">     Terapia con </w:t>
            </w:r>
            <w:proofErr w:type="spellStart"/>
            <w:r w:rsidRPr="00E128F6">
              <w:rPr>
                <w:rFonts w:ascii="Arial" w:hAnsi="Arial" w:cs="Arial"/>
                <w:bCs/>
                <w:lang w:val="es-CO"/>
              </w:rPr>
              <w:t>corticosteroides</w:t>
            </w:r>
            <w:proofErr w:type="spellEnd"/>
          </w:p>
          <w:p w:rsidR="00BC52CC" w:rsidRPr="00E128F6" w:rsidRDefault="00BC52CC" w:rsidP="00E128F6">
            <w:pPr>
              <w:spacing w:line="276" w:lineRule="auto"/>
              <w:jc w:val="both"/>
              <w:rPr>
                <w:rFonts w:ascii="Arial" w:hAnsi="Arial" w:cs="Arial"/>
                <w:bCs/>
                <w:lang w:val="es-CO"/>
              </w:rPr>
            </w:pPr>
            <w:r w:rsidRPr="00E128F6">
              <w:rPr>
                <w:rFonts w:ascii="Arial" w:hAnsi="Arial" w:cs="Arial"/>
                <w:bCs/>
                <w:lang w:val="es-CO"/>
              </w:rPr>
              <w:t xml:space="preserve">     Trasplante de células hematopoyéticas o de órgano sólido</w:t>
            </w:r>
          </w:p>
          <w:p w:rsidR="00BC52CC" w:rsidRPr="00E128F6" w:rsidRDefault="00BC52CC" w:rsidP="00E128F6">
            <w:pPr>
              <w:spacing w:line="276" w:lineRule="auto"/>
              <w:jc w:val="both"/>
              <w:rPr>
                <w:rFonts w:ascii="Arial" w:hAnsi="Arial" w:cs="Arial"/>
                <w:bCs/>
                <w:lang w:val="es-CO"/>
              </w:rPr>
            </w:pPr>
            <w:r w:rsidRPr="00E128F6">
              <w:rPr>
                <w:rFonts w:ascii="Arial" w:hAnsi="Arial" w:cs="Arial"/>
                <w:bCs/>
                <w:lang w:val="es-CO"/>
              </w:rPr>
              <w:t xml:space="preserve">     Infección por VIH</w:t>
            </w:r>
          </w:p>
          <w:p w:rsidR="00BC52CC" w:rsidRPr="00E128F6" w:rsidRDefault="00BC52CC" w:rsidP="00E128F6">
            <w:pPr>
              <w:spacing w:line="276" w:lineRule="auto"/>
              <w:jc w:val="both"/>
              <w:rPr>
                <w:rFonts w:ascii="Arial" w:hAnsi="Arial" w:cs="Arial"/>
                <w:bCs/>
                <w:lang w:val="es-CO"/>
              </w:rPr>
            </w:pPr>
            <w:r w:rsidRPr="00E128F6">
              <w:rPr>
                <w:rFonts w:ascii="Arial" w:hAnsi="Arial" w:cs="Arial"/>
                <w:bCs/>
                <w:lang w:val="es-CO"/>
              </w:rPr>
              <w:t>Daño de la piel o tejidos blandos</w:t>
            </w:r>
          </w:p>
          <w:p w:rsidR="00BC52CC" w:rsidRPr="00E128F6" w:rsidRDefault="00BC52CC" w:rsidP="00E128F6">
            <w:pPr>
              <w:spacing w:line="276" w:lineRule="auto"/>
              <w:jc w:val="both"/>
              <w:rPr>
                <w:rFonts w:ascii="Arial" w:hAnsi="Arial" w:cs="Arial"/>
                <w:bCs/>
                <w:lang w:val="es-CO"/>
              </w:rPr>
            </w:pPr>
            <w:r w:rsidRPr="00E128F6">
              <w:rPr>
                <w:rFonts w:ascii="Arial" w:hAnsi="Arial" w:cs="Arial"/>
                <w:bCs/>
                <w:lang w:val="es-CO"/>
              </w:rPr>
              <w:t xml:space="preserve">     Quemaduras</w:t>
            </w:r>
          </w:p>
          <w:p w:rsidR="00BC52CC" w:rsidRPr="00E128F6" w:rsidRDefault="00BC52CC" w:rsidP="00E128F6">
            <w:pPr>
              <w:spacing w:line="276" w:lineRule="auto"/>
              <w:jc w:val="both"/>
              <w:rPr>
                <w:rFonts w:ascii="Arial" w:hAnsi="Arial" w:cs="Arial"/>
                <w:bCs/>
                <w:lang w:val="es-CO"/>
              </w:rPr>
            </w:pPr>
            <w:r w:rsidRPr="00E128F6">
              <w:rPr>
                <w:rFonts w:ascii="Arial" w:hAnsi="Arial" w:cs="Arial"/>
                <w:bCs/>
                <w:lang w:val="es-CO"/>
              </w:rPr>
              <w:t xml:space="preserve">     Trauma </w:t>
            </w:r>
          </w:p>
          <w:p w:rsidR="00BC52CC" w:rsidRPr="00E128F6" w:rsidRDefault="00BC52CC" w:rsidP="00E128F6">
            <w:pPr>
              <w:spacing w:line="276" w:lineRule="auto"/>
              <w:jc w:val="both"/>
              <w:rPr>
                <w:rFonts w:ascii="Arial" w:hAnsi="Arial" w:cs="Arial"/>
                <w:bCs/>
                <w:lang w:val="es-CO"/>
              </w:rPr>
            </w:pPr>
            <w:r w:rsidRPr="00E128F6">
              <w:rPr>
                <w:rFonts w:ascii="Arial" w:hAnsi="Arial" w:cs="Arial"/>
                <w:bCs/>
                <w:lang w:val="es-CO"/>
              </w:rPr>
              <w:t xml:space="preserve">     Herida quirúrgica</w:t>
            </w:r>
          </w:p>
          <w:p w:rsidR="00BC52CC" w:rsidRPr="00E128F6" w:rsidRDefault="00BC52CC" w:rsidP="00E128F6">
            <w:pPr>
              <w:spacing w:line="276" w:lineRule="auto"/>
              <w:jc w:val="both"/>
              <w:rPr>
                <w:rFonts w:ascii="Arial" w:hAnsi="Arial" w:cs="Arial"/>
                <w:bCs/>
                <w:lang w:val="es-CO"/>
              </w:rPr>
            </w:pPr>
            <w:r w:rsidRPr="00E128F6">
              <w:rPr>
                <w:rFonts w:ascii="Arial" w:hAnsi="Arial" w:cs="Arial"/>
                <w:bCs/>
                <w:lang w:val="es-CO"/>
              </w:rPr>
              <w:t xml:space="preserve">Misceláneo </w:t>
            </w:r>
          </w:p>
          <w:p w:rsidR="00BC52CC" w:rsidRPr="00E128F6" w:rsidRDefault="00BC52CC" w:rsidP="00E128F6">
            <w:pPr>
              <w:spacing w:line="276" w:lineRule="auto"/>
              <w:jc w:val="both"/>
              <w:rPr>
                <w:rFonts w:ascii="Arial" w:hAnsi="Arial" w:cs="Arial"/>
                <w:bCs/>
                <w:lang w:val="es-CO"/>
              </w:rPr>
            </w:pPr>
            <w:r w:rsidRPr="00E128F6">
              <w:rPr>
                <w:rFonts w:ascii="Arial" w:hAnsi="Arial" w:cs="Arial"/>
                <w:bCs/>
                <w:lang w:val="es-CO"/>
              </w:rPr>
              <w:t xml:space="preserve">     Abuso de drogas intravenosas</w:t>
            </w:r>
          </w:p>
          <w:p w:rsidR="00BC52CC" w:rsidRPr="00E128F6" w:rsidRDefault="00BC52CC" w:rsidP="00E128F6">
            <w:pPr>
              <w:spacing w:line="276" w:lineRule="auto"/>
              <w:jc w:val="both"/>
              <w:rPr>
                <w:rFonts w:ascii="Arial" w:hAnsi="Arial" w:cs="Arial"/>
                <w:bCs/>
                <w:lang w:val="es-CO"/>
              </w:rPr>
            </w:pPr>
            <w:r w:rsidRPr="00E128F6">
              <w:rPr>
                <w:rFonts w:ascii="Arial" w:hAnsi="Arial" w:cs="Arial"/>
                <w:bCs/>
                <w:lang w:val="es-CO"/>
              </w:rPr>
              <w:t xml:space="preserve">     Neonatos prematuros</w:t>
            </w:r>
          </w:p>
          <w:p w:rsidR="00BC52CC" w:rsidRPr="00E128F6" w:rsidRDefault="00BC52CC" w:rsidP="00E128F6">
            <w:pPr>
              <w:spacing w:line="276" w:lineRule="auto"/>
              <w:jc w:val="both"/>
              <w:rPr>
                <w:rFonts w:ascii="Arial" w:hAnsi="Arial" w:cs="Arial"/>
                <w:bCs/>
                <w:lang w:val="es-CO"/>
              </w:rPr>
            </w:pPr>
            <w:r w:rsidRPr="00E128F6">
              <w:rPr>
                <w:rFonts w:ascii="Arial" w:hAnsi="Arial" w:cs="Arial"/>
                <w:bCs/>
                <w:lang w:val="es-CO"/>
              </w:rPr>
              <w:t xml:space="preserve">     Desnutrición</w:t>
            </w:r>
          </w:p>
          <w:p w:rsidR="00BC52CC" w:rsidRPr="00E128F6" w:rsidRDefault="00BC52CC" w:rsidP="00E128F6">
            <w:pPr>
              <w:spacing w:line="276" w:lineRule="auto"/>
              <w:jc w:val="both"/>
              <w:rPr>
                <w:rFonts w:ascii="Arial" w:hAnsi="Arial" w:cs="Arial"/>
                <w:bCs/>
                <w:lang w:val="es-CO"/>
              </w:rPr>
            </w:pPr>
            <w:r w:rsidRPr="00E128F6">
              <w:rPr>
                <w:rFonts w:ascii="Arial" w:hAnsi="Arial" w:cs="Arial"/>
                <w:bCs/>
                <w:lang w:val="es-CO"/>
              </w:rPr>
              <w:t xml:space="preserve">     Uso prolongado de antimicrobianos de amplio espectro</w:t>
            </w:r>
          </w:p>
        </w:tc>
      </w:tr>
    </w:tbl>
    <w:p w:rsidR="00E128F6" w:rsidRDefault="00E128F6" w:rsidP="00E128F6">
      <w:pPr>
        <w:spacing w:line="480" w:lineRule="auto"/>
        <w:jc w:val="both"/>
        <w:rPr>
          <w:rFonts w:ascii="Arial" w:hAnsi="Arial" w:cs="Arial"/>
          <w:b/>
          <w:bCs/>
          <w:lang w:val="es-CO"/>
        </w:rPr>
      </w:pPr>
      <w:r>
        <w:rPr>
          <w:rFonts w:ascii="Arial" w:hAnsi="Arial" w:cs="Arial"/>
          <w:b/>
          <w:bCs/>
          <w:lang w:val="es-CO"/>
        </w:rPr>
        <w:br w:type="textWrapping" w:clear="all"/>
      </w:r>
    </w:p>
    <w:p w:rsidR="004F242E" w:rsidRDefault="004F242E" w:rsidP="00E128F6">
      <w:pPr>
        <w:spacing w:line="480" w:lineRule="auto"/>
        <w:jc w:val="both"/>
        <w:rPr>
          <w:rFonts w:ascii="Arial" w:hAnsi="Arial" w:cs="Arial"/>
          <w:b/>
          <w:bCs/>
          <w:lang w:val="es-CO"/>
        </w:rPr>
      </w:pPr>
    </w:p>
    <w:p w:rsidR="004F242E" w:rsidRDefault="004F242E" w:rsidP="00E128F6">
      <w:pPr>
        <w:spacing w:line="480" w:lineRule="auto"/>
        <w:jc w:val="both"/>
        <w:rPr>
          <w:rFonts w:ascii="Arial" w:hAnsi="Arial" w:cs="Arial"/>
          <w:b/>
          <w:bCs/>
          <w:lang w:val="es-CO"/>
        </w:rPr>
      </w:pPr>
    </w:p>
    <w:p w:rsidR="004F242E" w:rsidRDefault="004F242E" w:rsidP="00E128F6">
      <w:pPr>
        <w:spacing w:line="480" w:lineRule="auto"/>
        <w:jc w:val="both"/>
        <w:rPr>
          <w:rFonts w:ascii="Arial" w:hAnsi="Arial" w:cs="Arial"/>
          <w:b/>
          <w:bCs/>
          <w:lang w:val="es-CO"/>
        </w:rPr>
      </w:pPr>
    </w:p>
    <w:p w:rsidR="004F242E" w:rsidRDefault="004F242E" w:rsidP="00E128F6">
      <w:pPr>
        <w:spacing w:line="480" w:lineRule="auto"/>
        <w:jc w:val="both"/>
        <w:rPr>
          <w:rFonts w:ascii="Arial" w:hAnsi="Arial" w:cs="Arial"/>
          <w:b/>
          <w:bCs/>
          <w:lang w:val="es-CO"/>
        </w:rPr>
      </w:pPr>
    </w:p>
    <w:p w:rsidR="004F242E" w:rsidRDefault="004F242E" w:rsidP="00E128F6">
      <w:pPr>
        <w:spacing w:line="480" w:lineRule="auto"/>
        <w:jc w:val="both"/>
        <w:rPr>
          <w:rFonts w:ascii="Arial" w:hAnsi="Arial" w:cs="Arial"/>
          <w:b/>
          <w:bCs/>
          <w:lang w:val="es-CO"/>
        </w:rPr>
      </w:pPr>
    </w:p>
    <w:p w:rsidR="004F242E" w:rsidRDefault="004F242E" w:rsidP="00E128F6">
      <w:pPr>
        <w:spacing w:line="480" w:lineRule="auto"/>
        <w:jc w:val="both"/>
        <w:rPr>
          <w:rFonts w:ascii="Arial" w:hAnsi="Arial" w:cs="Arial"/>
          <w:b/>
          <w:bCs/>
          <w:lang w:val="es-CO"/>
        </w:rPr>
      </w:pPr>
    </w:p>
    <w:p w:rsidR="004F242E" w:rsidRDefault="004F242E" w:rsidP="00E128F6">
      <w:pPr>
        <w:spacing w:line="480" w:lineRule="auto"/>
        <w:jc w:val="both"/>
        <w:rPr>
          <w:rFonts w:ascii="Arial" w:hAnsi="Arial" w:cs="Arial"/>
          <w:b/>
          <w:bCs/>
          <w:lang w:val="es-CO"/>
        </w:rPr>
      </w:pPr>
    </w:p>
    <w:p w:rsidR="004F242E" w:rsidRDefault="004F242E" w:rsidP="00E128F6">
      <w:pPr>
        <w:spacing w:line="480" w:lineRule="auto"/>
        <w:jc w:val="both"/>
        <w:rPr>
          <w:rFonts w:ascii="Arial" w:hAnsi="Arial" w:cs="Arial"/>
          <w:b/>
          <w:bCs/>
          <w:lang w:val="es-CO"/>
        </w:rPr>
      </w:pPr>
    </w:p>
    <w:p w:rsidR="004F242E" w:rsidRDefault="004F242E" w:rsidP="00E128F6">
      <w:pPr>
        <w:spacing w:line="480" w:lineRule="auto"/>
        <w:jc w:val="both"/>
        <w:rPr>
          <w:rFonts w:ascii="Arial" w:hAnsi="Arial" w:cs="Arial"/>
          <w:b/>
          <w:bCs/>
          <w:lang w:val="es-CO"/>
        </w:rPr>
      </w:pPr>
    </w:p>
    <w:p w:rsidR="007C4A1B" w:rsidRPr="00E128F6" w:rsidRDefault="004F242E" w:rsidP="00E128F6">
      <w:pPr>
        <w:spacing w:line="480" w:lineRule="auto"/>
        <w:jc w:val="both"/>
        <w:rPr>
          <w:rFonts w:ascii="Arial" w:hAnsi="Arial" w:cs="Arial"/>
          <w:b/>
          <w:bCs/>
          <w:lang w:val="es-CO"/>
        </w:rPr>
      </w:pPr>
      <w:r>
        <w:rPr>
          <w:rFonts w:ascii="Arial" w:hAnsi="Arial" w:cs="Arial"/>
          <w:b/>
          <w:bCs/>
          <w:lang w:val="es-CO"/>
        </w:rPr>
        <w:lastRenderedPageBreak/>
        <w:t>F</w:t>
      </w:r>
      <w:r w:rsidR="006D7915" w:rsidRPr="00E128F6">
        <w:rPr>
          <w:rFonts w:ascii="Arial" w:hAnsi="Arial" w:cs="Arial"/>
          <w:b/>
          <w:bCs/>
          <w:lang w:val="es-CO"/>
        </w:rPr>
        <w:t>iguras</w:t>
      </w:r>
      <w:r w:rsidR="00950F36" w:rsidRPr="00E128F6">
        <w:rPr>
          <w:rFonts w:ascii="Arial" w:hAnsi="Arial" w:cs="Arial"/>
          <w:b/>
          <w:bCs/>
          <w:lang w:val="es-CO"/>
        </w:rPr>
        <w:t>:</w:t>
      </w:r>
      <w:r w:rsidR="00926DE8" w:rsidRPr="00E128F6">
        <w:rPr>
          <w:rFonts w:ascii="Arial" w:hAnsi="Arial" w:cs="Arial"/>
          <w:b/>
          <w:bCs/>
          <w:lang w:val="es-CO"/>
        </w:rPr>
        <w:t xml:space="preserve"> (adjuntas en formato .jpg)</w:t>
      </w:r>
    </w:p>
    <w:p w:rsidR="00CC5D44" w:rsidRPr="00E128F6" w:rsidRDefault="004F242E" w:rsidP="00E128F6">
      <w:pPr>
        <w:spacing w:line="480" w:lineRule="auto"/>
        <w:jc w:val="both"/>
        <w:rPr>
          <w:rFonts w:ascii="Arial" w:hAnsi="Arial" w:cs="Arial"/>
          <w:b/>
          <w:bCs/>
          <w:lang w:val="es-CO"/>
        </w:rPr>
      </w:pPr>
      <w:r>
        <w:rPr>
          <w:rFonts w:ascii="Arial" w:hAnsi="Arial" w:cs="Arial"/>
          <w:b/>
          <w:bCs/>
          <w:noProof/>
          <w:lang w:val="es-CO" w:eastAsia="es-CO" w:bidi="ar-SA"/>
        </w:rPr>
        <w:drawing>
          <wp:inline distT="0" distB="0" distL="0" distR="0">
            <wp:extent cx="6400800" cy="4264418"/>
            <wp:effectExtent l="0" t="0" r="0" b="3175"/>
            <wp:docPr id="1" name="Imagen 1" descr="D:\Users\usuario\Desktop\Figura 1 Biopsia de pared intestinal 40X HE se observa en la serosa presencia de hifas anchas  sin septos algunos bulbos  y ramificaciones no dicotómicas en ángulo recto.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Users\usuario\Desktop\Figura 1 Biopsia de pared intestinal 40X HE se observa en la serosa presencia de hifas anchas  sin septos algunos bulbos  y ramificaciones no dicotómicas en ángulo recto.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0" cy="42644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0BC5" w:rsidRPr="00E128F6" w:rsidRDefault="00860BC5" w:rsidP="00E128F6">
      <w:pPr>
        <w:spacing w:line="480" w:lineRule="auto"/>
        <w:jc w:val="both"/>
        <w:rPr>
          <w:rFonts w:ascii="Arial" w:hAnsi="Arial" w:cs="Arial"/>
          <w:bCs/>
          <w:lang w:val="es-CO"/>
        </w:rPr>
      </w:pPr>
      <w:r w:rsidRPr="00E128F6">
        <w:rPr>
          <w:rFonts w:ascii="Arial" w:hAnsi="Arial" w:cs="Arial"/>
          <w:b/>
          <w:bCs/>
          <w:lang w:val="es-CO"/>
        </w:rPr>
        <w:t xml:space="preserve">Figura 1. </w:t>
      </w:r>
      <w:r w:rsidR="00157D5D" w:rsidRPr="00E128F6">
        <w:rPr>
          <w:rFonts w:ascii="Arial" w:hAnsi="Arial" w:cs="Arial"/>
          <w:bCs/>
          <w:lang w:val="es-CO"/>
        </w:rPr>
        <w:t xml:space="preserve">Biopsia de pared intestinal (40X). Tinción </w:t>
      </w:r>
      <w:r w:rsidRPr="00E128F6">
        <w:rPr>
          <w:rFonts w:ascii="Arial" w:hAnsi="Arial" w:cs="Arial"/>
          <w:bCs/>
          <w:lang w:val="es-CO"/>
        </w:rPr>
        <w:t>H</w:t>
      </w:r>
      <w:r w:rsidR="0054078D" w:rsidRPr="00E128F6">
        <w:rPr>
          <w:rFonts w:ascii="Arial" w:hAnsi="Arial" w:cs="Arial"/>
          <w:bCs/>
          <w:lang w:val="es-CO"/>
        </w:rPr>
        <w:t>ematoxilina-</w:t>
      </w:r>
      <w:r w:rsidRPr="00E128F6">
        <w:rPr>
          <w:rFonts w:ascii="Arial" w:hAnsi="Arial" w:cs="Arial"/>
          <w:bCs/>
          <w:lang w:val="es-CO"/>
        </w:rPr>
        <w:t>E</w:t>
      </w:r>
      <w:r w:rsidR="0054078D" w:rsidRPr="00E128F6">
        <w:rPr>
          <w:rFonts w:ascii="Arial" w:hAnsi="Arial" w:cs="Arial"/>
          <w:bCs/>
          <w:lang w:val="es-CO"/>
        </w:rPr>
        <w:t>osina</w:t>
      </w:r>
      <w:r w:rsidRPr="00E128F6">
        <w:rPr>
          <w:rFonts w:ascii="Arial" w:hAnsi="Arial" w:cs="Arial"/>
          <w:bCs/>
          <w:lang w:val="es-CO"/>
        </w:rPr>
        <w:t xml:space="preserve">, se observa en la serosa, presencia de hifas anchas predominantemente sin septos, algunos bulbos  y ramificaciones no dicotómicas en ángulo recto. </w:t>
      </w:r>
    </w:p>
    <w:p w:rsidR="00950F36" w:rsidRPr="00E128F6" w:rsidRDefault="004F242E" w:rsidP="00E128F6">
      <w:pPr>
        <w:spacing w:line="480" w:lineRule="auto"/>
        <w:jc w:val="both"/>
        <w:rPr>
          <w:rFonts w:ascii="Arial" w:hAnsi="Arial" w:cs="Arial"/>
          <w:bCs/>
          <w:lang w:val="es-CO"/>
        </w:rPr>
      </w:pPr>
      <w:r>
        <w:rPr>
          <w:rFonts w:ascii="Arial" w:hAnsi="Arial" w:cs="Arial"/>
          <w:bCs/>
          <w:noProof/>
          <w:lang w:val="es-CO" w:eastAsia="es-CO" w:bidi="ar-SA"/>
        </w:rPr>
        <w:lastRenderedPageBreak/>
        <w:drawing>
          <wp:inline distT="0" distB="0" distL="0" distR="0">
            <wp:extent cx="4248150" cy="4171950"/>
            <wp:effectExtent l="0" t="0" r="0" b="0"/>
            <wp:docPr id="2" name="Imagen 2" descr="D:\Users\usuario\Desktop\Figuras 2 Biopsia Intestinal Plata Metenamina 40X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Users\usuario\Desktop\Figuras 2 Biopsia Intestinal Plata Metenamina 40X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8150" cy="417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0BC5" w:rsidRPr="00E128F6" w:rsidRDefault="00860BC5" w:rsidP="00E128F6">
      <w:pPr>
        <w:tabs>
          <w:tab w:val="left" w:pos="3594"/>
        </w:tabs>
        <w:spacing w:line="480" w:lineRule="auto"/>
        <w:jc w:val="both"/>
        <w:rPr>
          <w:rFonts w:ascii="Arial" w:hAnsi="Arial" w:cs="Arial"/>
          <w:b/>
          <w:bCs/>
          <w:lang w:val="es-CO"/>
        </w:rPr>
      </w:pPr>
      <w:r w:rsidRPr="00E128F6">
        <w:rPr>
          <w:rFonts w:ascii="Arial" w:hAnsi="Arial" w:cs="Arial"/>
          <w:b/>
          <w:bCs/>
          <w:lang w:val="es-CO"/>
        </w:rPr>
        <w:t xml:space="preserve">Figuras 2. </w:t>
      </w:r>
      <w:r w:rsidR="00D03169" w:rsidRPr="00E128F6">
        <w:rPr>
          <w:rFonts w:ascii="Arial" w:hAnsi="Arial" w:cs="Arial"/>
          <w:bCs/>
          <w:lang w:val="es-CO"/>
        </w:rPr>
        <w:t xml:space="preserve">Biopsia Intestinal. </w:t>
      </w:r>
      <w:r w:rsidRPr="00E128F6">
        <w:rPr>
          <w:rFonts w:ascii="Arial" w:hAnsi="Arial" w:cs="Arial"/>
          <w:bCs/>
          <w:lang w:val="es-MX"/>
        </w:rPr>
        <w:t xml:space="preserve">Plata </w:t>
      </w:r>
      <w:proofErr w:type="spellStart"/>
      <w:r w:rsidRPr="00E128F6">
        <w:rPr>
          <w:rFonts w:ascii="Arial" w:hAnsi="Arial" w:cs="Arial"/>
          <w:bCs/>
          <w:lang w:val="es-MX"/>
        </w:rPr>
        <w:t>Metenamina</w:t>
      </w:r>
      <w:proofErr w:type="spellEnd"/>
      <w:r w:rsidRPr="00E128F6">
        <w:rPr>
          <w:rFonts w:ascii="Arial" w:hAnsi="Arial" w:cs="Arial"/>
          <w:bCs/>
          <w:lang w:val="es-MX"/>
        </w:rPr>
        <w:t xml:space="preserve"> </w:t>
      </w:r>
      <w:r w:rsidR="00D03169" w:rsidRPr="00E128F6">
        <w:rPr>
          <w:rFonts w:ascii="Arial" w:hAnsi="Arial" w:cs="Arial"/>
          <w:bCs/>
          <w:lang w:val="es-MX"/>
        </w:rPr>
        <w:t>(</w:t>
      </w:r>
      <w:r w:rsidRPr="00E128F6">
        <w:rPr>
          <w:rFonts w:ascii="Arial" w:hAnsi="Arial" w:cs="Arial"/>
          <w:bCs/>
          <w:lang w:val="es-MX"/>
        </w:rPr>
        <w:t>40X</w:t>
      </w:r>
      <w:r w:rsidR="00D03169" w:rsidRPr="00E128F6">
        <w:rPr>
          <w:rFonts w:ascii="Arial" w:hAnsi="Arial" w:cs="Arial"/>
          <w:bCs/>
          <w:lang w:val="es-MX"/>
        </w:rPr>
        <w:t>)</w:t>
      </w:r>
      <w:r w:rsidRPr="00E128F6">
        <w:rPr>
          <w:rFonts w:ascii="Arial" w:hAnsi="Arial" w:cs="Arial"/>
          <w:bCs/>
          <w:lang w:val="es-CO"/>
        </w:rPr>
        <w:t xml:space="preserve"> </w:t>
      </w:r>
    </w:p>
    <w:p w:rsidR="00860BC5" w:rsidRPr="00E128F6" w:rsidRDefault="004F242E" w:rsidP="00E128F6">
      <w:pPr>
        <w:tabs>
          <w:tab w:val="left" w:pos="3594"/>
        </w:tabs>
        <w:spacing w:line="480" w:lineRule="auto"/>
        <w:jc w:val="both"/>
        <w:rPr>
          <w:rFonts w:ascii="Arial" w:hAnsi="Arial" w:cs="Arial"/>
          <w:b/>
          <w:bCs/>
          <w:lang w:val="es-CO"/>
        </w:rPr>
      </w:pPr>
      <w:r>
        <w:rPr>
          <w:rFonts w:ascii="Arial" w:hAnsi="Arial" w:cs="Arial"/>
          <w:b/>
          <w:bCs/>
          <w:noProof/>
          <w:lang w:val="es-CO" w:eastAsia="es-CO" w:bidi="ar-SA"/>
        </w:rPr>
        <w:lastRenderedPageBreak/>
        <w:drawing>
          <wp:inline distT="0" distB="0" distL="0" distR="0">
            <wp:extent cx="4267200" cy="4171950"/>
            <wp:effectExtent l="0" t="0" r="0" b="0"/>
            <wp:docPr id="3" name="Imagen 3" descr="D:\Users\usuario\Desktop\Figura 3 Biopsia intestinal PAS 40X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Users\usuario\Desktop\Figura 3 Biopsia intestinal PAS 40X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0" cy="417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60BC5" w:rsidRPr="00E128F6">
        <w:rPr>
          <w:rFonts w:ascii="Arial" w:hAnsi="Arial" w:cs="Arial"/>
          <w:b/>
          <w:bCs/>
          <w:lang w:val="es-CO"/>
        </w:rPr>
        <w:tab/>
      </w:r>
    </w:p>
    <w:p w:rsidR="00860BC5" w:rsidRPr="00E128F6" w:rsidRDefault="00860BC5" w:rsidP="00E128F6">
      <w:pPr>
        <w:tabs>
          <w:tab w:val="left" w:pos="3594"/>
        </w:tabs>
        <w:spacing w:line="480" w:lineRule="auto"/>
        <w:jc w:val="both"/>
        <w:rPr>
          <w:rFonts w:ascii="Arial" w:hAnsi="Arial" w:cs="Arial"/>
          <w:b/>
          <w:bCs/>
          <w:lang w:val="es-CO"/>
        </w:rPr>
      </w:pPr>
      <w:bookmarkStart w:id="2" w:name="_GoBack"/>
      <w:bookmarkEnd w:id="2"/>
      <w:r w:rsidRPr="00E128F6">
        <w:rPr>
          <w:rFonts w:ascii="Arial" w:hAnsi="Arial" w:cs="Arial"/>
          <w:b/>
          <w:bCs/>
          <w:lang w:val="es-CO"/>
        </w:rPr>
        <w:t>Figura</w:t>
      </w:r>
      <w:r w:rsidRPr="00E128F6">
        <w:rPr>
          <w:rFonts w:ascii="Arial" w:hAnsi="Arial" w:cs="Arial"/>
          <w:bCs/>
          <w:lang w:val="es-CO"/>
        </w:rPr>
        <w:t xml:space="preserve"> </w:t>
      </w:r>
      <w:r w:rsidRPr="00E128F6">
        <w:rPr>
          <w:rFonts w:ascii="Arial" w:hAnsi="Arial" w:cs="Arial"/>
          <w:b/>
          <w:bCs/>
          <w:lang w:val="es-CO"/>
        </w:rPr>
        <w:t xml:space="preserve">3. </w:t>
      </w:r>
      <w:r w:rsidRPr="00E128F6">
        <w:rPr>
          <w:rFonts w:ascii="Arial" w:hAnsi="Arial" w:cs="Arial"/>
          <w:bCs/>
          <w:lang w:val="es-MX"/>
        </w:rPr>
        <w:t>Biopsia intestinal</w:t>
      </w:r>
      <w:r w:rsidR="0054078D" w:rsidRPr="00E128F6">
        <w:rPr>
          <w:rFonts w:ascii="Arial" w:hAnsi="Arial" w:cs="Arial"/>
          <w:bCs/>
          <w:lang w:val="es-MX"/>
        </w:rPr>
        <w:t>.</w:t>
      </w:r>
      <w:r w:rsidRPr="00E128F6">
        <w:rPr>
          <w:rFonts w:ascii="Arial" w:hAnsi="Arial" w:cs="Arial"/>
          <w:bCs/>
          <w:lang w:val="es-MX"/>
        </w:rPr>
        <w:t xml:space="preserve"> PAS (40X)</w:t>
      </w:r>
      <w:r w:rsidRPr="00E128F6">
        <w:rPr>
          <w:rFonts w:ascii="Arial" w:hAnsi="Arial" w:cs="Arial"/>
          <w:b/>
          <w:bCs/>
          <w:lang w:val="es-CO"/>
        </w:rPr>
        <w:t xml:space="preserve"> </w:t>
      </w:r>
    </w:p>
    <w:sectPr w:rsidR="00860BC5" w:rsidRPr="00E128F6" w:rsidSect="000F53B1">
      <w:type w:val="continuous"/>
      <w:pgSz w:w="12240" w:h="15840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1156" w:rsidRDefault="00F71156" w:rsidP="00671846">
      <w:r>
        <w:separator/>
      </w:r>
    </w:p>
  </w:endnote>
  <w:endnote w:type="continuationSeparator" w:id="0">
    <w:p w:rsidR="00F71156" w:rsidRDefault="00F71156" w:rsidP="006718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1156" w:rsidRDefault="00F71156" w:rsidP="00671846">
      <w:r>
        <w:separator/>
      </w:r>
    </w:p>
  </w:footnote>
  <w:footnote w:type="continuationSeparator" w:id="0">
    <w:p w:rsidR="00F71156" w:rsidRDefault="00F71156" w:rsidP="006718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7625123"/>
      <w:docPartObj>
        <w:docPartGallery w:val="Page Numbers (Top of Page)"/>
        <w:docPartUnique/>
      </w:docPartObj>
    </w:sdtPr>
    <w:sdtEndPr/>
    <w:sdtContent>
      <w:p w:rsidR="009D0126" w:rsidRDefault="009D0126">
        <w:pPr>
          <w:pStyle w:val="Encabezado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74473" w:rsidRPr="00274473">
          <w:rPr>
            <w:noProof/>
            <w:lang w:val="es-ES"/>
          </w:rPr>
          <w:t>22</w:t>
        </w:r>
        <w:r>
          <w:fldChar w:fldCharType="end"/>
        </w:r>
      </w:p>
    </w:sdtContent>
  </w:sdt>
  <w:p w:rsidR="009D0126" w:rsidRDefault="009D0126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FF1886"/>
    <w:multiLevelType w:val="hybridMultilevel"/>
    <w:tmpl w:val="D4C29DA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A746615"/>
    <w:multiLevelType w:val="hybridMultilevel"/>
    <w:tmpl w:val="6A80368C"/>
    <w:lvl w:ilvl="0" w:tplc="240A000F">
      <w:start w:val="3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8D45623"/>
    <w:multiLevelType w:val="hybridMultilevel"/>
    <w:tmpl w:val="076E560C"/>
    <w:lvl w:ilvl="0" w:tplc="1BC24EB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B8B0FD8"/>
    <w:multiLevelType w:val="hybridMultilevel"/>
    <w:tmpl w:val="21FC49AC"/>
    <w:lvl w:ilvl="0" w:tplc="240A000F">
      <w:start w:val="3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CDE4D0A"/>
    <w:multiLevelType w:val="hybridMultilevel"/>
    <w:tmpl w:val="6EBED1D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CB4662C"/>
    <w:multiLevelType w:val="hybridMultilevel"/>
    <w:tmpl w:val="BA6651D6"/>
    <w:lvl w:ilvl="0" w:tplc="240A000F">
      <w:start w:val="3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3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548"/>
    <w:rsid w:val="000023E4"/>
    <w:rsid w:val="00030031"/>
    <w:rsid w:val="00030B97"/>
    <w:rsid w:val="000539CB"/>
    <w:rsid w:val="00070A13"/>
    <w:rsid w:val="00071C4F"/>
    <w:rsid w:val="00080CFC"/>
    <w:rsid w:val="000825F2"/>
    <w:rsid w:val="000874A9"/>
    <w:rsid w:val="00095293"/>
    <w:rsid w:val="000A5CDD"/>
    <w:rsid w:val="000B229B"/>
    <w:rsid w:val="000F3757"/>
    <w:rsid w:val="000F53B1"/>
    <w:rsid w:val="00114C04"/>
    <w:rsid w:val="00122271"/>
    <w:rsid w:val="00144F2C"/>
    <w:rsid w:val="001505FF"/>
    <w:rsid w:val="00156620"/>
    <w:rsid w:val="00157D5D"/>
    <w:rsid w:val="0016205A"/>
    <w:rsid w:val="00163942"/>
    <w:rsid w:val="00170F29"/>
    <w:rsid w:val="001D5D8F"/>
    <w:rsid w:val="001F3A15"/>
    <w:rsid w:val="001F73F5"/>
    <w:rsid w:val="002023E2"/>
    <w:rsid w:val="00210B27"/>
    <w:rsid w:val="002116E1"/>
    <w:rsid w:val="002160AF"/>
    <w:rsid w:val="00230022"/>
    <w:rsid w:val="002511BF"/>
    <w:rsid w:val="00274473"/>
    <w:rsid w:val="00296864"/>
    <w:rsid w:val="002B2138"/>
    <w:rsid w:val="002B5717"/>
    <w:rsid w:val="002F003B"/>
    <w:rsid w:val="002F2927"/>
    <w:rsid w:val="002F4642"/>
    <w:rsid w:val="00310006"/>
    <w:rsid w:val="003144F2"/>
    <w:rsid w:val="00323D6B"/>
    <w:rsid w:val="0032536C"/>
    <w:rsid w:val="00333586"/>
    <w:rsid w:val="0035442C"/>
    <w:rsid w:val="00355073"/>
    <w:rsid w:val="003574B8"/>
    <w:rsid w:val="00365F27"/>
    <w:rsid w:val="00367A66"/>
    <w:rsid w:val="00374CB2"/>
    <w:rsid w:val="00377DFD"/>
    <w:rsid w:val="00396DCA"/>
    <w:rsid w:val="003A007D"/>
    <w:rsid w:val="003B1F89"/>
    <w:rsid w:val="003C19E6"/>
    <w:rsid w:val="003C268A"/>
    <w:rsid w:val="003D062B"/>
    <w:rsid w:val="003F66BE"/>
    <w:rsid w:val="004143BF"/>
    <w:rsid w:val="0042104C"/>
    <w:rsid w:val="00457C79"/>
    <w:rsid w:val="0048615E"/>
    <w:rsid w:val="0049374B"/>
    <w:rsid w:val="004B7877"/>
    <w:rsid w:val="004C456A"/>
    <w:rsid w:val="004C6F38"/>
    <w:rsid w:val="004F242E"/>
    <w:rsid w:val="00513F84"/>
    <w:rsid w:val="00515C5A"/>
    <w:rsid w:val="00522D52"/>
    <w:rsid w:val="00531920"/>
    <w:rsid w:val="0054078D"/>
    <w:rsid w:val="00547215"/>
    <w:rsid w:val="00556E75"/>
    <w:rsid w:val="00556F73"/>
    <w:rsid w:val="00565943"/>
    <w:rsid w:val="005818C3"/>
    <w:rsid w:val="00582CE3"/>
    <w:rsid w:val="005A34A7"/>
    <w:rsid w:val="005B5769"/>
    <w:rsid w:val="005B6564"/>
    <w:rsid w:val="005C0661"/>
    <w:rsid w:val="005C45BF"/>
    <w:rsid w:val="005D77AB"/>
    <w:rsid w:val="005E4351"/>
    <w:rsid w:val="00603A8A"/>
    <w:rsid w:val="00603AE2"/>
    <w:rsid w:val="00606794"/>
    <w:rsid w:val="00645448"/>
    <w:rsid w:val="00652C76"/>
    <w:rsid w:val="00671846"/>
    <w:rsid w:val="00677F7B"/>
    <w:rsid w:val="00680C1C"/>
    <w:rsid w:val="00682BE5"/>
    <w:rsid w:val="00682EB4"/>
    <w:rsid w:val="006904DF"/>
    <w:rsid w:val="00694C60"/>
    <w:rsid w:val="00694FEB"/>
    <w:rsid w:val="00696BB4"/>
    <w:rsid w:val="00697D08"/>
    <w:rsid w:val="006B3798"/>
    <w:rsid w:val="006D5316"/>
    <w:rsid w:val="006D7915"/>
    <w:rsid w:val="006E2D49"/>
    <w:rsid w:val="006E65D3"/>
    <w:rsid w:val="006F4412"/>
    <w:rsid w:val="007063E3"/>
    <w:rsid w:val="0072111E"/>
    <w:rsid w:val="007227E4"/>
    <w:rsid w:val="00725510"/>
    <w:rsid w:val="00755B34"/>
    <w:rsid w:val="007723A2"/>
    <w:rsid w:val="00787B48"/>
    <w:rsid w:val="00795434"/>
    <w:rsid w:val="007C362C"/>
    <w:rsid w:val="007C4A1B"/>
    <w:rsid w:val="007D061D"/>
    <w:rsid w:val="007D5232"/>
    <w:rsid w:val="007E6DAA"/>
    <w:rsid w:val="008033A3"/>
    <w:rsid w:val="00816512"/>
    <w:rsid w:val="00825546"/>
    <w:rsid w:val="0085117A"/>
    <w:rsid w:val="008555A5"/>
    <w:rsid w:val="00855EA4"/>
    <w:rsid w:val="008579FC"/>
    <w:rsid w:val="00860BC5"/>
    <w:rsid w:val="0087157C"/>
    <w:rsid w:val="00871FCD"/>
    <w:rsid w:val="00876109"/>
    <w:rsid w:val="00885548"/>
    <w:rsid w:val="008928C7"/>
    <w:rsid w:val="008A68FF"/>
    <w:rsid w:val="008B3866"/>
    <w:rsid w:val="008E5FF9"/>
    <w:rsid w:val="00902C5B"/>
    <w:rsid w:val="009062D4"/>
    <w:rsid w:val="009170FB"/>
    <w:rsid w:val="009230EE"/>
    <w:rsid w:val="00926DE8"/>
    <w:rsid w:val="0093152B"/>
    <w:rsid w:val="00935FD7"/>
    <w:rsid w:val="0094176C"/>
    <w:rsid w:val="009433D9"/>
    <w:rsid w:val="00950F36"/>
    <w:rsid w:val="00953935"/>
    <w:rsid w:val="009542D6"/>
    <w:rsid w:val="00960A93"/>
    <w:rsid w:val="0096799F"/>
    <w:rsid w:val="00972A06"/>
    <w:rsid w:val="00982CF9"/>
    <w:rsid w:val="009870C8"/>
    <w:rsid w:val="00993A48"/>
    <w:rsid w:val="009955E5"/>
    <w:rsid w:val="009B4E31"/>
    <w:rsid w:val="009C0ADD"/>
    <w:rsid w:val="009C14D7"/>
    <w:rsid w:val="009C2CF1"/>
    <w:rsid w:val="009D0126"/>
    <w:rsid w:val="009D279C"/>
    <w:rsid w:val="009E259A"/>
    <w:rsid w:val="009F279A"/>
    <w:rsid w:val="00A034B8"/>
    <w:rsid w:val="00A06585"/>
    <w:rsid w:val="00A069DC"/>
    <w:rsid w:val="00A079D4"/>
    <w:rsid w:val="00A23A19"/>
    <w:rsid w:val="00A37033"/>
    <w:rsid w:val="00A44FB3"/>
    <w:rsid w:val="00A63CC2"/>
    <w:rsid w:val="00A752CE"/>
    <w:rsid w:val="00A81688"/>
    <w:rsid w:val="00A92A62"/>
    <w:rsid w:val="00AA01F1"/>
    <w:rsid w:val="00AB2F8E"/>
    <w:rsid w:val="00AC0C7F"/>
    <w:rsid w:val="00AC4B6D"/>
    <w:rsid w:val="00AC569C"/>
    <w:rsid w:val="00AC7F3A"/>
    <w:rsid w:val="00AD2C1B"/>
    <w:rsid w:val="00AD4C14"/>
    <w:rsid w:val="00AF06C8"/>
    <w:rsid w:val="00AF3358"/>
    <w:rsid w:val="00AF729E"/>
    <w:rsid w:val="00B24772"/>
    <w:rsid w:val="00B272DB"/>
    <w:rsid w:val="00B31B7A"/>
    <w:rsid w:val="00B375A2"/>
    <w:rsid w:val="00B42D0E"/>
    <w:rsid w:val="00BA1C31"/>
    <w:rsid w:val="00BA48CC"/>
    <w:rsid w:val="00BA4EB3"/>
    <w:rsid w:val="00BB035C"/>
    <w:rsid w:val="00BB731A"/>
    <w:rsid w:val="00BC52CC"/>
    <w:rsid w:val="00BE7D74"/>
    <w:rsid w:val="00BF30AD"/>
    <w:rsid w:val="00BF5E77"/>
    <w:rsid w:val="00C1772F"/>
    <w:rsid w:val="00C17BBF"/>
    <w:rsid w:val="00C2026D"/>
    <w:rsid w:val="00C3792D"/>
    <w:rsid w:val="00C415BA"/>
    <w:rsid w:val="00C47C15"/>
    <w:rsid w:val="00C70AC7"/>
    <w:rsid w:val="00C72554"/>
    <w:rsid w:val="00CA6453"/>
    <w:rsid w:val="00CA7DDC"/>
    <w:rsid w:val="00CC0CE4"/>
    <w:rsid w:val="00CC5D44"/>
    <w:rsid w:val="00CD08CE"/>
    <w:rsid w:val="00CE5A44"/>
    <w:rsid w:val="00CE7CAE"/>
    <w:rsid w:val="00CF212A"/>
    <w:rsid w:val="00CF63DD"/>
    <w:rsid w:val="00D03169"/>
    <w:rsid w:val="00D1216D"/>
    <w:rsid w:val="00D25B04"/>
    <w:rsid w:val="00D30331"/>
    <w:rsid w:val="00D36F21"/>
    <w:rsid w:val="00D446FA"/>
    <w:rsid w:val="00D55682"/>
    <w:rsid w:val="00D5724B"/>
    <w:rsid w:val="00DA790F"/>
    <w:rsid w:val="00DB61F3"/>
    <w:rsid w:val="00DF207D"/>
    <w:rsid w:val="00DF41BF"/>
    <w:rsid w:val="00E10B3A"/>
    <w:rsid w:val="00E128F6"/>
    <w:rsid w:val="00E13060"/>
    <w:rsid w:val="00E13C39"/>
    <w:rsid w:val="00E143BE"/>
    <w:rsid w:val="00E1501D"/>
    <w:rsid w:val="00E34F23"/>
    <w:rsid w:val="00E45461"/>
    <w:rsid w:val="00E47E50"/>
    <w:rsid w:val="00E5265E"/>
    <w:rsid w:val="00E54ECA"/>
    <w:rsid w:val="00E635A7"/>
    <w:rsid w:val="00E65B97"/>
    <w:rsid w:val="00E70D35"/>
    <w:rsid w:val="00E804ED"/>
    <w:rsid w:val="00E917BD"/>
    <w:rsid w:val="00E942EB"/>
    <w:rsid w:val="00EE15B5"/>
    <w:rsid w:val="00EE16FE"/>
    <w:rsid w:val="00EF5959"/>
    <w:rsid w:val="00F01015"/>
    <w:rsid w:val="00F30914"/>
    <w:rsid w:val="00F57911"/>
    <w:rsid w:val="00F71156"/>
    <w:rsid w:val="00F87359"/>
    <w:rsid w:val="00FB3F90"/>
    <w:rsid w:val="00FB6814"/>
    <w:rsid w:val="00FB7DE4"/>
    <w:rsid w:val="00FD093E"/>
    <w:rsid w:val="00FF31CD"/>
    <w:rsid w:val="00FF3EAD"/>
    <w:rsid w:val="00FF7C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es-CO" w:eastAsia="es-C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5548"/>
    <w:rPr>
      <w:sz w:val="24"/>
      <w:szCs w:val="24"/>
      <w:lang w:val="en-US" w:eastAsia="en-US" w:bidi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885548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885548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885548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88554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885548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885548"/>
    <w:pPr>
      <w:spacing w:before="240" w:after="6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885548"/>
    <w:pPr>
      <w:spacing w:before="240" w:after="60"/>
      <w:outlineLvl w:val="6"/>
    </w:p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885548"/>
    <w:pPr>
      <w:spacing w:before="240" w:after="60"/>
      <w:outlineLvl w:val="7"/>
    </w:pPr>
    <w:rPr>
      <w:i/>
      <w:iCs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885548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885548"/>
    <w:pPr>
      <w:ind w:left="720"/>
      <w:contextualSpacing/>
    </w:pPr>
  </w:style>
  <w:style w:type="character" w:customStyle="1" w:styleId="apple-style-span">
    <w:name w:val="apple-style-span"/>
    <w:basedOn w:val="Fuentedeprrafopredeter"/>
    <w:rsid w:val="00885548"/>
  </w:style>
  <w:style w:type="character" w:customStyle="1" w:styleId="superscript">
    <w:name w:val="superscript"/>
    <w:basedOn w:val="Fuentedeprrafopredeter"/>
    <w:rsid w:val="00885548"/>
  </w:style>
  <w:style w:type="character" w:customStyle="1" w:styleId="Ttulo1Car">
    <w:name w:val="Título 1 Car"/>
    <w:basedOn w:val="Fuentedeprrafopredeter"/>
    <w:link w:val="Ttulo1"/>
    <w:uiPriority w:val="9"/>
    <w:rsid w:val="00885548"/>
    <w:rPr>
      <w:rFonts w:ascii="Cambria" w:eastAsia="Times New Roman" w:hAnsi="Cambria"/>
      <w:b/>
      <w:bCs/>
      <w:kern w:val="32"/>
      <w:sz w:val="32"/>
      <w:szCs w:val="32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885548"/>
    <w:rPr>
      <w:rFonts w:ascii="Cambria" w:eastAsia="Times New Roman" w:hAnsi="Cambria"/>
      <w:b/>
      <w:bCs/>
      <w:i/>
      <w:iCs/>
      <w:sz w:val="28"/>
      <w:szCs w:val="28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885548"/>
    <w:rPr>
      <w:rFonts w:ascii="Cambria" w:eastAsia="Times New Roman" w:hAnsi="Cambria"/>
      <w:b/>
      <w:bCs/>
      <w:sz w:val="26"/>
      <w:szCs w:val="26"/>
    </w:rPr>
  </w:style>
  <w:style w:type="character" w:customStyle="1" w:styleId="Ttulo4Car">
    <w:name w:val="Título 4 Car"/>
    <w:basedOn w:val="Fuentedeprrafopredeter"/>
    <w:link w:val="Ttulo4"/>
    <w:uiPriority w:val="9"/>
    <w:rsid w:val="00885548"/>
    <w:rPr>
      <w:b/>
      <w:bCs/>
      <w:sz w:val="28"/>
      <w:szCs w:val="28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885548"/>
    <w:rPr>
      <w:b/>
      <w:bCs/>
      <w:i/>
      <w:iCs/>
      <w:sz w:val="26"/>
      <w:szCs w:val="26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885548"/>
    <w:rPr>
      <w:b/>
      <w:bCs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885548"/>
    <w:rPr>
      <w:sz w:val="24"/>
      <w:szCs w:val="24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885548"/>
    <w:rPr>
      <w:i/>
      <w:iCs/>
      <w:sz w:val="24"/>
      <w:szCs w:val="24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885548"/>
    <w:rPr>
      <w:rFonts w:ascii="Cambria" w:eastAsia="Times New Roman" w:hAnsi="Cambria"/>
    </w:rPr>
  </w:style>
  <w:style w:type="paragraph" w:styleId="Ttulo">
    <w:name w:val="Title"/>
    <w:basedOn w:val="Normal"/>
    <w:next w:val="Normal"/>
    <w:link w:val="TtuloCar"/>
    <w:uiPriority w:val="10"/>
    <w:qFormat/>
    <w:rsid w:val="0088554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tuloCar">
    <w:name w:val="Título Car"/>
    <w:basedOn w:val="Fuentedeprrafopredeter"/>
    <w:link w:val="Ttulo"/>
    <w:uiPriority w:val="10"/>
    <w:rsid w:val="00885548"/>
    <w:rPr>
      <w:rFonts w:ascii="Cambria" w:eastAsia="Times New Roman" w:hAnsi="Cambria"/>
      <w:b/>
      <w:bCs/>
      <w:kern w:val="28"/>
      <w:sz w:val="32"/>
      <w:szCs w:val="32"/>
    </w:rPr>
  </w:style>
  <w:style w:type="paragraph" w:styleId="Subttulo">
    <w:name w:val="Subtitle"/>
    <w:basedOn w:val="Normal"/>
    <w:next w:val="Normal"/>
    <w:link w:val="SubttuloCar"/>
    <w:uiPriority w:val="11"/>
    <w:qFormat/>
    <w:rsid w:val="00885548"/>
    <w:pPr>
      <w:spacing w:after="60"/>
      <w:jc w:val="center"/>
      <w:outlineLvl w:val="1"/>
    </w:pPr>
    <w:rPr>
      <w:rFonts w:ascii="Cambria" w:hAnsi="Cambria"/>
    </w:rPr>
  </w:style>
  <w:style w:type="character" w:customStyle="1" w:styleId="SubttuloCar">
    <w:name w:val="Subtítulo Car"/>
    <w:basedOn w:val="Fuentedeprrafopredeter"/>
    <w:link w:val="Subttulo"/>
    <w:uiPriority w:val="11"/>
    <w:rsid w:val="00885548"/>
    <w:rPr>
      <w:rFonts w:ascii="Cambria" w:eastAsia="Times New Roman" w:hAnsi="Cambria"/>
      <w:sz w:val="24"/>
      <w:szCs w:val="24"/>
    </w:rPr>
  </w:style>
  <w:style w:type="character" w:styleId="Textoennegrita">
    <w:name w:val="Strong"/>
    <w:basedOn w:val="Fuentedeprrafopredeter"/>
    <w:uiPriority w:val="22"/>
    <w:qFormat/>
    <w:rsid w:val="00885548"/>
    <w:rPr>
      <w:b/>
      <w:bCs/>
    </w:rPr>
  </w:style>
  <w:style w:type="character" w:styleId="nfasis">
    <w:name w:val="Emphasis"/>
    <w:basedOn w:val="Fuentedeprrafopredeter"/>
    <w:uiPriority w:val="20"/>
    <w:qFormat/>
    <w:rsid w:val="00885548"/>
    <w:rPr>
      <w:rFonts w:ascii="Calibri" w:hAnsi="Calibri"/>
      <w:b/>
      <w:i/>
      <w:iCs/>
    </w:rPr>
  </w:style>
  <w:style w:type="paragraph" w:styleId="Sinespaciado">
    <w:name w:val="No Spacing"/>
    <w:basedOn w:val="Normal"/>
    <w:uiPriority w:val="1"/>
    <w:qFormat/>
    <w:rsid w:val="00885548"/>
    <w:rPr>
      <w:szCs w:val="32"/>
    </w:rPr>
  </w:style>
  <w:style w:type="paragraph" w:styleId="Cita">
    <w:name w:val="Quote"/>
    <w:basedOn w:val="Normal"/>
    <w:next w:val="Normal"/>
    <w:link w:val="CitaCar"/>
    <w:uiPriority w:val="29"/>
    <w:qFormat/>
    <w:rsid w:val="00885548"/>
    <w:rPr>
      <w:i/>
    </w:rPr>
  </w:style>
  <w:style w:type="character" w:customStyle="1" w:styleId="CitaCar">
    <w:name w:val="Cita Car"/>
    <w:basedOn w:val="Fuentedeprrafopredeter"/>
    <w:link w:val="Cita"/>
    <w:uiPriority w:val="29"/>
    <w:rsid w:val="00885548"/>
    <w:rPr>
      <w:i/>
      <w:sz w:val="24"/>
      <w:szCs w:val="24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885548"/>
    <w:pPr>
      <w:ind w:left="720" w:right="720"/>
    </w:pPr>
    <w:rPr>
      <w:b/>
      <w:i/>
      <w:szCs w:val="22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885548"/>
    <w:rPr>
      <w:b/>
      <w:i/>
      <w:sz w:val="24"/>
    </w:rPr>
  </w:style>
  <w:style w:type="character" w:styleId="nfasissutil">
    <w:name w:val="Subtle Emphasis"/>
    <w:uiPriority w:val="19"/>
    <w:qFormat/>
    <w:rsid w:val="00885548"/>
    <w:rPr>
      <w:i/>
      <w:color w:val="5A5A5A"/>
    </w:rPr>
  </w:style>
  <w:style w:type="character" w:styleId="nfasisintenso">
    <w:name w:val="Intense Emphasis"/>
    <w:basedOn w:val="Fuentedeprrafopredeter"/>
    <w:uiPriority w:val="21"/>
    <w:qFormat/>
    <w:rsid w:val="00885548"/>
    <w:rPr>
      <w:b/>
      <w:i/>
      <w:sz w:val="24"/>
      <w:szCs w:val="24"/>
      <w:u w:val="single"/>
    </w:rPr>
  </w:style>
  <w:style w:type="character" w:styleId="Referenciasutil">
    <w:name w:val="Subtle Reference"/>
    <w:basedOn w:val="Fuentedeprrafopredeter"/>
    <w:uiPriority w:val="31"/>
    <w:qFormat/>
    <w:rsid w:val="00885548"/>
    <w:rPr>
      <w:sz w:val="24"/>
      <w:szCs w:val="24"/>
      <w:u w:val="single"/>
    </w:rPr>
  </w:style>
  <w:style w:type="character" w:styleId="Referenciaintensa">
    <w:name w:val="Intense Reference"/>
    <w:basedOn w:val="Fuentedeprrafopredeter"/>
    <w:uiPriority w:val="32"/>
    <w:qFormat/>
    <w:rsid w:val="00885548"/>
    <w:rPr>
      <w:b/>
      <w:sz w:val="24"/>
      <w:u w:val="single"/>
    </w:rPr>
  </w:style>
  <w:style w:type="character" w:styleId="Ttulodellibro">
    <w:name w:val="Book Title"/>
    <w:basedOn w:val="Fuentedeprrafopredeter"/>
    <w:uiPriority w:val="33"/>
    <w:qFormat/>
    <w:rsid w:val="00885548"/>
    <w:rPr>
      <w:rFonts w:ascii="Cambria" w:eastAsia="Times New Roman" w:hAnsi="Cambria"/>
      <w:b/>
      <w:i/>
      <w:sz w:val="24"/>
      <w:szCs w:val="24"/>
    </w:rPr>
  </w:style>
  <w:style w:type="paragraph" w:styleId="TtulodeTDC">
    <w:name w:val="TOC Heading"/>
    <w:basedOn w:val="Ttulo1"/>
    <w:next w:val="Normal"/>
    <w:uiPriority w:val="39"/>
    <w:semiHidden/>
    <w:unhideWhenUsed/>
    <w:qFormat/>
    <w:rsid w:val="00885548"/>
    <w:pPr>
      <w:outlineLvl w:val="9"/>
    </w:pPr>
  </w:style>
  <w:style w:type="character" w:styleId="Hipervnculo">
    <w:name w:val="Hyperlink"/>
    <w:basedOn w:val="Fuentedeprrafopredeter"/>
    <w:uiPriority w:val="99"/>
    <w:unhideWhenUsed/>
    <w:rsid w:val="00BF30AD"/>
    <w:rPr>
      <w:color w:val="0000FF"/>
      <w:u w:val="single"/>
    </w:rPr>
  </w:style>
  <w:style w:type="character" w:customStyle="1" w:styleId="hps">
    <w:name w:val="hps"/>
    <w:basedOn w:val="Fuentedeprrafopredeter"/>
    <w:rsid w:val="00876109"/>
  </w:style>
  <w:style w:type="character" w:customStyle="1" w:styleId="apple-converted-space">
    <w:name w:val="apple-converted-space"/>
    <w:basedOn w:val="Fuentedeprrafopredeter"/>
    <w:rsid w:val="00876109"/>
  </w:style>
  <w:style w:type="paragraph" w:styleId="Textodeglobo">
    <w:name w:val="Balloon Text"/>
    <w:basedOn w:val="Normal"/>
    <w:link w:val="TextodegloboCar"/>
    <w:uiPriority w:val="99"/>
    <w:semiHidden/>
    <w:unhideWhenUsed/>
    <w:rsid w:val="00C47C1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47C15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A065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E54ECA"/>
    <w:pPr>
      <w:spacing w:before="100" w:beforeAutospacing="1" w:after="100" w:afterAutospacing="1"/>
    </w:pPr>
    <w:rPr>
      <w:rFonts w:ascii="Times New Roman" w:hAnsi="Times New Roman"/>
      <w:lang w:val="es-CO" w:eastAsia="es-CO" w:bidi="ar-SA"/>
    </w:rPr>
  </w:style>
  <w:style w:type="paragraph" w:styleId="Encabezado">
    <w:name w:val="header"/>
    <w:basedOn w:val="Normal"/>
    <w:link w:val="EncabezadoCar"/>
    <w:uiPriority w:val="99"/>
    <w:unhideWhenUsed/>
    <w:rsid w:val="00671846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71846"/>
    <w:rPr>
      <w:sz w:val="24"/>
      <w:szCs w:val="24"/>
      <w:lang w:val="en-US" w:eastAsia="en-US" w:bidi="en-US"/>
    </w:rPr>
  </w:style>
  <w:style w:type="paragraph" w:styleId="Piedepgina">
    <w:name w:val="footer"/>
    <w:basedOn w:val="Normal"/>
    <w:link w:val="PiedepginaCar"/>
    <w:uiPriority w:val="99"/>
    <w:unhideWhenUsed/>
    <w:rsid w:val="00671846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71846"/>
    <w:rPr>
      <w:sz w:val="24"/>
      <w:szCs w:val="24"/>
      <w:lang w:val="en-US" w:eastAsia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es-CO" w:eastAsia="es-C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5548"/>
    <w:rPr>
      <w:sz w:val="24"/>
      <w:szCs w:val="24"/>
      <w:lang w:val="en-US" w:eastAsia="en-US" w:bidi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885548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885548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885548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88554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885548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885548"/>
    <w:pPr>
      <w:spacing w:before="240" w:after="6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885548"/>
    <w:pPr>
      <w:spacing w:before="240" w:after="60"/>
      <w:outlineLvl w:val="6"/>
    </w:p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885548"/>
    <w:pPr>
      <w:spacing w:before="240" w:after="60"/>
      <w:outlineLvl w:val="7"/>
    </w:pPr>
    <w:rPr>
      <w:i/>
      <w:iCs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885548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885548"/>
    <w:pPr>
      <w:ind w:left="720"/>
      <w:contextualSpacing/>
    </w:pPr>
  </w:style>
  <w:style w:type="character" w:customStyle="1" w:styleId="apple-style-span">
    <w:name w:val="apple-style-span"/>
    <w:basedOn w:val="Fuentedeprrafopredeter"/>
    <w:rsid w:val="00885548"/>
  </w:style>
  <w:style w:type="character" w:customStyle="1" w:styleId="superscript">
    <w:name w:val="superscript"/>
    <w:basedOn w:val="Fuentedeprrafopredeter"/>
    <w:rsid w:val="00885548"/>
  </w:style>
  <w:style w:type="character" w:customStyle="1" w:styleId="Ttulo1Car">
    <w:name w:val="Título 1 Car"/>
    <w:basedOn w:val="Fuentedeprrafopredeter"/>
    <w:link w:val="Ttulo1"/>
    <w:uiPriority w:val="9"/>
    <w:rsid w:val="00885548"/>
    <w:rPr>
      <w:rFonts w:ascii="Cambria" w:eastAsia="Times New Roman" w:hAnsi="Cambria"/>
      <w:b/>
      <w:bCs/>
      <w:kern w:val="32"/>
      <w:sz w:val="32"/>
      <w:szCs w:val="32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885548"/>
    <w:rPr>
      <w:rFonts w:ascii="Cambria" w:eastAsia="Times New Roman" w:hAnsi="Cambria"/>
      <w:b/>
      <w:bCs/>
      <w:i/>
      <w:iCs/>
      <w:sz w:val="28"/>
      <w:szCs w:val="28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885548"/>
    <w:rPr>
      <w:rFonts w:ascii="Cambria" w:eastAsia="Times New Roman" w:hAnsi="Cambria"/>
      <w:b/>
      <w:bCs/>
      <w:sz w:val="26"/>
      <w:szCs w:val="26"/>
    </w:rPr>
  </w:style>
  <w:style w:type="character" w:customStyle="1" w:styleId="Ttulo4Car">
    <w:name w:val="Título 4 Car"/>
    <w:basedOn w:val="Fuentedeprrafopredeter"/>
    <w:link w:val="Ttulo4"/>
    <w:uiPriority w:val="9"/>
    <w:rsid w:val="00885548"/>
    <w:rPr>
      <w:b/>
      <w:bCs/>
      <w:sz w:val="28"/>
      <w:szCs w:val="28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885548"/>
    <w:rPr>
      <w:b/>
      <w:bCs/>
      <w:i/>
      <w:iCs/>
      <w:sz w:val="26"/>
      <w:szCs w:val="26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885548"/>
    <w:rPr>
      <w:b/>
      <w:bCs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885548"/>
    <w:rPr>
      <w:sz w:val="24"/>
      <w:szCs w:val="24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885548"/>
    <w:rPr>
      <w:i/>
      <w:iCs/>
      <w:sz w:val="24"/>
      <w:szCs w:val="24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885548"/>
    <w:rPr>
      <w:rFonts w:ascii="Cambria" w:eastAsia="Times New Roman" w:hAnsi="Cambria"/>
    </w:rPr>
  </w:style>
  <w:style w:type="paragraph" w:styleId="Ttulo">
    <w:name w:val="Title"/>
    <w:basedOn w:val="Normal"/>
    <w:next w:val="Normal"/>
    <w:link w:val="TtuloCar"/>
    <w:uiPriority w:val="10"/>
    <w:qFormat/>
    <w:rsid w:val="0088554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tuloCar">
    <w:name w:val="Título Car"/>
    <w:basedOn w:val="Fuentedeprrafopredeter"/>
    <w:link w:val="Ttulo"/>
    <w:uiPriority w:val="10"/>
    <w:rsid w:val="00885548"/>
    <w:rPr>
      <w:rFonts w:ascii="Cambria" w:eastAsia="Times New Roman" w:hAnsi="Cambria"/>
      <w:b/>
      <w:bCs/>
      <w:kern w:val="28"/>
      <w:sz w:val="32"/>
      <w:szCs w:val="32"/>
    </w:rPr>
  </w:style>
  <w:style w:type="paragraph" w:styleId="Subttulo">
    <w:name w:val="Subtitle"/>
    <w:basedOn w:val="Normal"/>
    <w:next w:val="Normal"/>
    <w:link w:val="SubttuloCar"/>
    <w:uiPriority w:val="11"/>
    <w:qFormat/>
    <w:rsid w:val="00885548"/>
    <w:pPr>
      <w:spacing w:after="60"/>
      <w:jc w:val="center"/>
      <w:outlineLvl w:val="1"/>
    </w:pPr>
    <w:rPr>
      <w:rFonts w:ascii="Cambria" w:hAnsi="Cambria"/>
    </w:rPr>
  </w:style>
  <w:style w:type="character" w:customStyle="1" w:styleId="SubttuloCar">
    <w:name w:val="Subtítulo Car"/>
    <w:basedOn w:val="Fuentedeprrafopredeter"/>
    <w:link w:val="Subttulo"/>
    <w:uiPriority w:val="11"/>
    <w:rsid w:val="00885548"/>
    <w:rPr>
      <w:rFonts w:ascii="Cambria" w:eastAsia="Times New Roman" w:hAnsi="Cambria"/>
      <w:sz w:val="24"/>
      <w:szCs w:val="24"/>
    </w:rPr>
  </w:style>
  <w:style w:type="character" w:styleId="Textoennegrita">
    <w:name w:val="Strong"/>
    <w:basedOn w:val="Fuentedeprrafopredeter"/>
    <w:uiPriority w:val="22"/>
    <w:qFormat/>
    <w:rsid w:val="00885548"/>
    <w:rPr>
      <w:b/>
      <w:bCs/>
    </w:rPr>
  </w:style>
  <w:style w:type="character" w:styleId="nfasis">
    <w:name w:val="Emphasis"/>
    <w:basedOn w:val="Fuentedeprrafopredeter"/>
    <w:uiPriority w:val="20"/>
    <w:qFormat/>
    <w:rsid w:val="00885548"/>
    <w:rPr>
      <w:rFonts w:ascii="Calibri" w:hAnsi="Calibri"/>
      <w:b/>
      <w:i/>
      <w:iCs/>
    </w:rPr>
  </w:style>
  <w:style w:type="paragraph" w:styleId="Sinespaciado">
    <w:name w:val="No Spacing"/>
    <w:basedOn w:val="Normal"/>
    <w:uiPriority w:val="1"/>
    <w:qFormat/>
    <w:rsid w:val="00885548"/>
    <w:rPr>
      <w:szCs w:val="32"/>
    </w:rPr>
  </w:style>
  <w:style w:type="paragraph" w:styleId="Cita">
    <w:name w:val="Quote"/>
    <w:basedOn w:val="Normal"/>
    <w:next w:val="Normal"/>
    <w:link w:val="CitaCar"/>
    <w:uiPriority w:val="29"/>
    <w:qFormat/>
    <w:rsid w:val="00885548"/>
    <w:rPr>
      <w:i/>
    </w:rPr>
  </w:style>
  <w:style w:type="character" w:customStyle="1" w:styleId="CitaCar">
    <w:name w:val="Cita Car"/>
    <w:basedOn w:val="Fuentedeprrafopredeter"/>
    <w:link w:val="Cita"/>
    <w:uiPriority w:val="29"/>
    <w:rsid w:val="00885548"/>
    <w:rPr>
      <w:i/>
      <w:sz w:val="24"/>
      <w:szCs w:val="24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885548"/>
    <w:pPr>
      <w:ind w:left="720" w:right="720"/>
    </w:pPr>
    <w:rPr>
      <w:b/>
      <w:i/>
      <w:szCs w:val="22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885548"/>
    <w:rPr>
      <w:b/>
      <w:i/>
      <w:sz w:val="24"/>
    </w:rPr>
  </w:style>
  <w:style w:type="character" w:styleId="nfasissutil">
    <w:name w:val="Subtle Emphasis"/>
    <w:uiPriority w:val="19"/>
    <w:qFormat/>
    <w:rsid w:val="00885548"/>
    <w:rPr>
      <w:i/>
      <w:color w:val="5A5A5A"/>
    </w:rPr>
  </w:style>
  <w:style w:type="character" w:styleId="nfasisintenso">
    <w:name w:val="Intense Emphasis"/>
    <w:basedOn w:val="Fuentedeprrafopredeter"/>
    <w:uiPriority w:val="21"/>
    <w:qFormat/>
    <w:rsid w:val="00885548"/>
    <w:rPr>
      <w:b/>
      <w:i/>
      <w:sz w:val="24"/>
      <w:szCs w:val="24"/>
      <w:u w:val="single"/>
    </w:rPr>
  </w:style>
  <w:style w:type="character" w:styleId="Referenciasutil">
    <w:name w:val="Subtle Reference"/>
    <w:basedOn w:val="Fuentedeprrafopredeter"/>
    <w:uiPriority w:val="31"/>
    <w:qFormat/>
    <w:rsid w:val="00885548"/>
    <w:rPr>
      <w:sz w:val="24"/>
      <w:szCs w:val="24"/>
      <w:u w:val="single"/>
    </w:rPr>
  </w:style>
  <w:style w:type="character" w:styleId="Referenciaintensa">
    <w:name w:val="Intense Reference"/>
    <w:basedOn w:val="Fuentedeprrafopredeter"/>
    <w:uiPriority w:val="32"/>
    <w:qFormat/>
    <w:rsid w:val="00885548"/>
    <w:rPr>
      <w:b/>
      <w:sz w:val="24"/>
      <w:u w:val="single"/>
    </w:rPr>
  </w:style>
  <w:style w:type="character" w:styleId="Ttulodellibro">
    <w:name w:val="Book Title"/>
    <w:basedOn w:val="Fuentedeprrafopredeter"/>
    <w:uiPriority w:val="33"/>
    <w:qFormat/>
    <w:rsid w:val="00885548"/>
    <w:rPr>
      <w:rFonts w:ascii="Cambria" w:eastAsia="Times New Roman" w:hAnsi="Cambria"/>
      <w:b/>
      <w:i/>
      <w:sz w:val="24"/>
      <w:szCs w:val="24"/>
    </w:rPr>
  </w:style>
  <w:style w:type="paragraph" w:styleId="TtulodeTDC">
    <w:name w:val="TOC Heading"/>
    <w:basedOn w:val="Ttulo1"/>
    <w:next w:val="Normal"/>
    <w:uiPriority w:val="39"/>
    <w:semiHidden/>
    <w:unhideWhenUsed/>
    <w:qFormat/>
    <w:rsid w:val="00885548"/>
    <w:pPr>
      <w:outlineLvl w:val="9"/>
    </w:pPr>
  </w:style>
  <w:style w:type="character" w:styleId="Hipervnculo">
    <w:name w:val="Hyperlink"/>
    <w:basedOn w:val="Fuentedeprrafopredeter"/>
    <w:uiPriority w:val="99"/>
    <w:unhideWhenUsed/>
    <w:rsid w:val="00BF30AD"/>
    <w:rPr>
      <w:color w:val="0000FF"/>
      <w:u w:val="single"/>
    </w:rPr>
  </w:style>
  <w:style w:type="character" w:customStyle="1" w:styleId="hps">
    <w:name w:val="hps"/>
    <w:basedOn w:val="Fuentedeprrafopredeter"/>
    <w:rsid w:val="00876109"/>
  </w:style>
  <w:style w:type="character" w:customStyle="1" w:styleId="apple-converted-space">
    <w:name w:val="apple-converted-space"/>
    <w:basedOn w:val="Fuentedeprrafopredeter"/>
    <w:rsid w:val="00876109"/>
  </w:style>
  <w:style w:type="paragraph" w:styleId="Textodeglobo">
    <w:name w:val="Balloon Text"/>
    <w:basedOn w:val="Normal"/>
    <w:link w:val="TextodegloboCar"/>
    <w:uiPriority w:val="99"/>
    <w:semiHidden/>
    <w:unhideWhenUsed/>
    <w:rsid w:val="00C47C1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47C15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A065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E54ECA"/>
    <w:pPr>
      <w:spacing w:before="100" w:beforeAutospacing="1" w:after="100" w:afterAutospacing="1"/>
    </w:pPr>
    <w:rPr>
      <w:rFonts w:ascii="Times New Roman" w:hAnsi="Times New Roman"/>
      <w:lang w:val="es-CO" w:eastAsia="es-CO" w:bidi="ar-SA"/>
    </w:rPr>
  </w:style>
  <w:style w:type="paragraph" w:styleId="Encabezado">
    <w:name w:val="header"/>
    <w:basedOn w:val="Normal"/>
    <w:link w:val="EncabezadoCar"/>
    <w:uiPriority w:val="99"/>
    <w:unhideWhenUsed/>
    <w:rsid w:val="00671846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71846"/>
    <w:rPr>
      <w:sz w:val="24"/>
      <w:szCs w:val="24"/>
      <w:lang w:val="en-US" w:eastAsia="en-US" w:bidi="en-US"/>
    </w:rPr>
  </w:style>
  <w:style w:type="paragraph" w:styleId="Piedepgina">
    <w:name w:val="footer"/>
    <w:basedOn w:val="Normal"/>
    <w:link w:val="PiedepginaCar"/>
    <w:uiPriority w:val="99"/>
    <w:unhideWhenUsed/>
    <w:rsid w:val="00671846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71846"/>
    <w:rPr>
      <w:sz w:val="24"/>
      <w:szCs w:val="24"/>
      <w:lang w:val="en-US"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8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9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8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9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acman5000@hotmail.com" TargetMode="External"/><Relationship Id="rId13" Type="http://schemas.openxmlformats.org/officeDocument/2006/relationships/image" Target="media/image2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1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ncbi.nlm.nih.gov/pubmed?term=%22Eduard%20W%22%5BAuthor%5D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ncbi.nlm.nih.gov/pubmed?term=%22Sandven%20P%22%5BAuthor%5D" TargetMode="Externa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22</Pages>
  <Words>3971</Words>
  <Characters>21843</Characters>
  <Application>Microsoft Office Word</Application>
  <DocSecurity>0</DocSecurity>
  <Lines>182</Lines>
  <Paragraphs>51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25763</CharactersWithSpaces>
  <SharedDoc>false</SharedDoc>
  <HLinks>
    <vt:vector size="6" baseType="variant">
      <vt:variant>
        <vt:i4>5767231</vt:i4>
      </vt:variant>
      <vt:variant>
        <vt:i4>0</vt:i4>
      </vt:variant>
      <vt:variant>
        <vt:i4>0</vt:i4>
      </vt:variant>
      <vt:variant>
        <vt:i4>5</vt:i4>
      </vt:variant>
      <vt:variant>
        <vt:lpwstr>mailto:cgomez7@gmail.com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sergio andres castillo perez</dc:creator>
  <cp:lastModifiedBy>usuario</cp:lastModifiedBy>
  <cp:revision>5</cp:revision>
  <cp:lastPrinted>2011-04-23T09:03:00Z</cp:lastPrinted>
  <dcterms:created xsi:type="dcterms:W3CDTF">2012-04-29T23:26:00Z</dcterms:created>
  <dcterms:modified xsi:type="dcterms:W3CDTF">2012-04-29T23:33:00Z</dcterms:modified>
</cp:coreProperties>
</file>